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032A" w14:textId="6CD3AA11" w:rsidR="00BA5A54" w:rsidRPr="00240C3B" w:rsidRDefault="00240C3B">
      <w:pPr>
        <w:rPr>
          <w:rFonts w:ascii="Times New Roman" w:hAnsi="Times New Roman" w:cs="Times New Roman"/>
          <w:color w:val="60CAF3" w:themeColor="accent4" w:themeTint="99"/>
          <w:sz w:val="28"/>
          <w:szCs w:val="28"/>
        </w:rPr>
      </w:pPr>
      <w:r w:rsidRPr="00240C3B">
        <w:rPr>
          <w:rFonts w:ascii="Times New Roman" w:hAnsi="Times New Roman" w:cs="Times New Roman"/>
          <w:color w:val="60CAF3" w:themeColor="accent4" w:themeTint="99"/>
          <w:sz w:val="28"/>
          <w:szCs w:val="28"/>
        </w:rPr>
        <w:t>DOCTONEWS – mars 2024</w:t>
      </w:r>
    </w:p>
    <w:p w14:paraId="4BB46B8E" w14:textId="31D289CD" w:rsidR="00240C3B" w:rsidRPr="00240C3B" w:rsidRDefault="00240C3B">
      <w:pPr>
        <w:rPr>
          <w:rFonts w:ascii="Times New Roman" w:hAnsi="Times New Roman" w:cs="Times New Roman"/>
          <w:color w:val="60CAF3" w:themeColor="accent4" w:themeTint="99"/>
          <w:sz w:val="28"/>
          <w:szCs w:val="28"/>
        </w:rPr>
      </w:pPr>
      <w:r w:rsidRPr="00240C3B">
        <w:rPr>
          <w:rFonts w:ascii="Times New Roman" w:hAnsi="Times New Roman" w:cs="Times New Roman"/>
          <w:color w:val="60CAF3" w:themeColor="accent4" w:themeTint="99"/>
          <w:sz w:val="28"/>
          <w:szCs w:val="28"/>
        </w:rPr>
        <w:t>La Newsletter du conseil départemental de l’ordre des médecins du Val d’Oise</w:t>
      </w:r>
    </w:p>
    <w:p w14:paraId="33622863" w14:textId="77777777" w:rsidR="00240C3B" w:rsidRPr="00240C3B" w:rsidRDefault="00240C3B">
      <w:pPr>
        <w:rPr>
          <w:rFonts w:ascii="Times New Roman" w:hAnsi="Times New Roman" w:cs="Times New Roman"/>
          <w:sz w:val="24"/>
          <w:szCs w:val="24"/>
        </w:rPr>
      </w:pPr>
    </w:p>
    <w:p w14:paraId="7586702A" w14:textId="77777777" w:rsidR="00240C3B" w:rsidRPr="00240C3B" w:rsidRDefault="00240C3B" w:rsidP="00240C3B">
      <w:pPr>
        <w:rPr>
          <w:rFonts w:ascii="Times New Roman" w:hAnsi="Times New Roman" w:cs="Times New Roman"/>
          <w:b/>
          <w:bCs/>
          <w:sz w:val="24"/>
          <w:szCs w:val="24"/>
        </w:rPr>
      </w:pPr>
      <w:r w:rsidRPr="00240C3B">
        <w:rPr>
          <w:rFonts w:ascii="Times New Roman" w:hAnsi="Times New Roman" w:cs="Times New Roman"/>
          <w:b/>
          <w:bCs/>
          <w:sz w:val="24"/>
          <w:szCs w:val="24"/>
        </w:rPr>
        <w:t>ACTU :  Un nouveau pôle de santé mentale au cœur de Taverny</w:t>
      </w:r>
    </w:p>
    <w:p w14:paraId="4189FB03" w14:textId="1B247C15" w:rsidR="00240C3B" w:rsidRPr="00240C3B" w:rsidRDefault="00240C3B" w:rsidP="00240C3B">
      <w:pPr>
        <w:rPr>
          <w:rFonts w:ascii="Times New Roman" w:hAnsi="Times New Roman" w:cs="Times New Roman"/>
          <w:b/>
          <w:bCs/>
          <w:sz w:val="24"/>
          <w:szCs w:val="24"/>
        </w:rPr>
      </w:pPr>
      <w:r w:rsidRPr="00240C3B">
        <w:rPr>
          <w:rFonts w:ascii="Times New Roman" w:hAnsi="Times New Roman" w:cs="Times New Roman"/>
          <w:b/>
          <w:bCs/>
          <w:sz w:val="24"/>
          <w:szCs w:val="24"/>
        </w:rPr>
        <w:t xml:space="preserve">Le Centre Constance Pascal inauguré en février 2024 rassemble toute l’offre de soins extra-hospitalière </w:t>
      </w:r>
      <w:r w:rsidRPr="00240C3B">
        <w:rPr>
          <w:rFonts w:ascii="Times New Roman" w:hAnsi="Times New Roman" w:cs="Times New Roman"/>
          <w:b/>
          <w:bCs/>
          <w:sz w:val="24"/>
          <w:szCs w:val="24"/>
          <w:shd w:val="clear" w:color="auto" w:fill="FFFFFF"/>
        </w:rPr>
        <w:t>du secteur 95G0</w:t>
      </w:r>
      <w:r w:rsidR="0077004E">
        <w:rPr>
          <w:rFonts w:ascii="Times New Roman" w:hAnsi="Times New Roman" w:cs="Times New Roman"/>
          <w:b/>
          <w:bCs/>
          <w:sz w:val="24"/>
          <w:szCs w:val="24"/>
          <w:shd w:val="clear" w:color="auto" w:fill="FFFFFF"/>
        </w:rPr>
        <w:t>4</w:t>
      </w:r>
      <w:r w:rsidRPr="00240C3B">
        <w:rPr>
          <w:rFonts w:ascii="Times New Roman" w:hAnsi="Times New Roman" w:cs="Times New Roman"/>
          <w:b/>
          <w:bCs/>
          <w:sz w:val="24"/>
          <w:szCs w:val="24"/>
          <w:shd w:val="clear" w:color="auto" w:fill="FFFFFF"/>
        </w:rPr>
        <w:t xml:space="preserve"> </w:t>
      </w:r>
      <w:r w:rsidRPr="00240C3B">
        <w:rPr>
          <w:rFonts w:ascii="Times New Roman" w:hAnsi="Times New Roman" w:cs="Times New Roman"/>
          <w:b/>
          <w:bCs/>
          <w:sz w:val="24"/>
          <w:szCs w:val="24"/>
        </w:rPr>
        <w:t xml:space="preserve">de l’hôpital Simone Veil d’Eaubonne. Reportage. </w:t>
      </w:r>
    </w:p>
    <w:p w14:paraId="656F7063" w14:textId="77777777" w:rsidR="00240C3B" w:rsidRPr="00240C3B" w:rsidRDefault="00240C3B" w:rsidP="00240C3B">
      <w:pPr>
        <w:rPr>
          <w:rFonts w:ascii="Times New Roman" w:hAnsi="Times New Roman" w:cs="Times New Roman"/>
          <w:sz w:val="24"/>
          <w:szCs w:val="24"/>
        </w:rPr>
      </w:pPr>
      <w:r w:rsidRPr="00240C3B">
        <w:rPr>
          <w:rFonts w:ascii="Times New Roman" w:hAnsi="Times New Roman" w:cs="Times New Roman"/>
          <w:sz w:val="24"/>
          <w:szCs w:val="24"/>
        </w:rPr>
        <w:t>Entre les villas du village de Taverny, le bâtiment blanc d’allure nautique détonne : sitôt les portes franchies, patients et visiteurs naviguent entre couloirs pimpants et larges baies vitrées. Dans le salon d’accueil, fauteuils et babyfoot, plantes vertes et jeux de société jouxtent la salle du restaurant, attenant au jardin qui ouvrira dès les beaux jours. Un an de travaux et près de deux millions de budget ont permis la création de ce Centre de santé mentale innovant. « Il était essentiel de déstigmatiser la psychiatrie, en accueillant le plus possible les patients en dehors de l’hôpital. Et d’y rendre hommage à la toute première femme diplômée de psychiatrie en France, le Dr Constance Pascal, qui exerçait à Moisselles! » sourit le Dr Ahcene Bouarab, Chef du service 95G04</w:t>
      </w:r>
      <w:r w:rsidRPr="00240C3B">
        <w:rPr>
          <w:rFonts w:ascii="Times New Roman" w:hAnsi="Times New Roman" w:cs="Times New Roman"/>
          <w:b/>
          <w:bCs/>
          <w:sz w:val="24"/>
          <w:szCs w:val="24"/>
        </w:rPr>
        <w:t xml:space="preserve"> </w:t>
      </w:r>
      <w:r w:rsidRPr="00240C3B">
        <w:rPr>
          <w:rFonts w:ascii="Times New Roman" w:hAnsi="Times New Roman" w:cs="Times New Roman"/>
          <w:sz w:val="24"/>
          <w:szCs w:val="24"/>
        </w:rPr>
        <w:t xml:space="preserve">du groupement hospitalier Eaubonne-Montmorency. </w:t>
      </w:r>
    </w:p>
    <w:p w14:paraId="7F377F0C" w14:textId="189EEABE" w:rsidR="00240C3B" w:rsidRPr="00240C3B" w:rsidRDefault="00240C3B" w:rsidP="00240C3B">
      <w:pPr>
        <w:rPr>
          <w:rFonts w:ascii="Times New Roman" w:hAnsi="Times New Roman" w:cs="Times New Roman"/>
          <w:sz w:val="24"/>
          <w:szCs w:val="24"/>
        </w:rPr>
      </w:pPr>
      <w:r w:rsidRPr="00240C3B">
        <w:rPr>
          <w:rFonts w:ascii="Times New Roman" w:hAnsi="Times New Roman" w:cs="Times New Roman"/>
          <w:sz w:val="24"/>
          <w:szCs w:val="24"/>
        </w:rPr>
        <w:t xml:space="preserve">Les 700 m2 de locaux sur trois étages rassemblent toute l’offre de soins extrahospitalière en matière de prise en charge psychiatrique du secteur 4 : le centre médico-psychologique (CMP), porte d’entrée pour toute personne reçue en consultation en cas de difficulté psychique ; l’hôpital de jour de 15 places, et un centre d’accueil thérapeutique à temps partiel (CATTP) qui propose des activités de soin et de soutien.« Situé dans un lieu bien desservi et agréable, ce lieu réunissant trois services facilite la vie du patient et la continuité des soins, tout en favorisant les échanges entre les équipes. » souligne Arlette de Carvalho, cadre de santé extrahospitalière. </w:t>
      </w:r>
    </w:p>
    <w:p w14:paraId="0F11DD95" w14:textId="6C415920" w:rsidR="00240C3B" w:rsidRPr="00240C3B" w:rsidRDefault="00240C3B" w:rsidP="00240C3B">
      <w:pPr>
        <w:rPr>
          <w:rFonts w:ascii="Times New Roman" w:hAnsi="Times New Roman" w:cs="Times New Roman"/>
          <w:sz w:val="24"/>
          <w:szCs w:val="24"/>
        </w:rPr>
      </w:pPr>
      <w:r w:rsidRPr="00240C3B">
        <w:rPr>
          <w:rFonts w:ascii="Times New Roman" w:hAnsi="Times New Roman" w:cs="Times New Roman"/>
          <w:sz w:val="24"/>
          <w:szCs w:val="24"/>
        </w:rPr>
        <w:t>Le Centre de santé mentale Constance Pascal compte 23 professionnels : 7 psychiatres, 8 infirmières, 2 psychologues, 2 secrétaires, 1 assistante sociale, 1 diététicienne, 1 ASH et 1 cadre. Cette équipe pluridisciplinaire répond à des besoins croissants, souligne le Dr Ahcene Bouarab : « De l’ordre de 130 000 p</w:t>
      </w:r>
      <w:r>
        <w:rPr>
          <w:rFonts w:ascii="Times New Roman" w:hAnsi="Times New Roman" w:cs="Times New Roman"/>
          <w:sz w:val="24"/>
          <w:szCs w:val="24"/>
        </w:rPr>
        <w:t>ersonne</w:t>
      </w:r>
      <w:r w:rsidRPr="00240C3B">
        <w:rPr>
          <w:rFonts w:ascii="Times New Roman" w:hAnsi="Times New Roman" w:cs="Times New Roman"/>
          <w:sz w:val="24"/>
          <w:szCs w:val="24"/>
        </w:rPr>
        <w:t xml:space="preserve">s sur la totalité du secteur de psychiatrie, la file active progresse de 15 à 20% par an, surtout depuis l’épidémie de Covid. » Parmi les projets, l’éducation thérapeutique des patients souffrant de troubles bipolaires, l’activité physique pour stabiliser et éviter les rechutes, participent aussi à la philosophie moderne du Centre.  </w:t>
      </w:r>
    </w:p>
    <w:p w14:paraId="2AA216C6" w14:textId="18EB8246" w:rsidR="00240C3B" w:rsidRPr="00240C3B" w:rsidRDefault="00240C3B" w:rsidP="00240C3B">
      <w:pPr>
        <w:rPr>
          <w:rFonts w:ascii="Times New Roman" w:hAnsi="Times New Roman" w:cs="Times New Roman"/>
          <w:b/>
          <w:bCs/>
          <w:sz w:val="24"/>
          <w:szCs w:val="24"/>
        </w:rPr>
      </w:pPr>
      <w:r w:rsidRPr="00240C3B">
        <w:rPr>
          <w:rFonts w:ascii="Times New Roman" w:hAnsi="Times New Roman" w:cs="Times New Roman"/>
          <w:b/>
          <w:bCs/>
          <w:sz w:val="24"/>
          <w:szCs w:val="24"/>
        </w:rPr>
        <w:t xml:space="preserve">Nathalie Chahine </w:t>
      </w:r>
    </w:p>
    <w:p w14:paraId="3B6E5819" w14:textId="77777777" w:rsidR="00240C3B" w:rsidRPr="00240C3B" w:rsidRDefault="00240C3B" w:rsidP="00240C3B">
      <w:pPr>
        <w:rPr>
          <w:rFonts w:ascii="Times New Roman" w:hAnsi="Times New Roman" w:cs="Times New Roman"/>
          <w:sz w:val="24"/>
          <w:szCs w:val="24"/>
          <w:shd w:val="clear" w:color="auto" w:fill="FFFFFF"/>
        </w:rPr>
      </w:pPr>
      <w:r w:rsidRPr="00240C3B">
        <w:rPr>
          <w:rFonts w:ascii="Times New Roman" w:hAnsi="Times New Roman" w:cs="Times New Roman"/>
          <w:i/>
          <w:iCs/>
          <w:sz w:val="24"/>
          <w:szCs w:val="24"/>
          <w:shd w:val="clear" w:color="auto" w:fill="FFFFFF"/>
        </w:rPr>
        <w:t>*Le secteur 4 de psychiatrie concerne Beauchamp, Bessancourt, Franconville, Frépillon, Montigny-lès-Cormeilles, Le Plessis-Bouchard, Saint-Leu-la-Forêt, Taverny et Béthemont-la-Forêt</w:t>
      </w:r>
      <w:r w:rsidRPr="00240C3B">
        <w:rPr>
          <w:rFonts w:ascii="Times New Roman" w:hAnsi="Times New Roman" w:cs="Times New Roman"/>
          <w:sz w:val="24"/>
          <w:szCs w:val="24"/>
          <w:shd w:val="clear" w:color="auto" w:fill="FFFFFF"/>
        </w:rPr>
        <w:t>.</w:t>
      </w:r>
    </w:p>
    <w:p w14:paraId="41A66A81" w14:textId="77777777" w:rsidR="00240C3B" w:rsidRDefault="00240C3B" w:rsidP="00240C3B">
      <w:pPr>
        <w:pStyle w:val="NormalWeb"/>
        <w:shd w:val="clear" w:color="auto" w:fill="FFFFFF"/>
        <w:spacing w:before="0" w:beforeAutospacing="0" w:after="0" w:afterAutospacing="0"/>
        <w:rPr>
          <w:b/>
          <w:bCs/>
        </w:rPr>
      </w:pPr>
      <w:r w:rsidRPr="00240C3B">
        <w:rPr>
          <w:b/>
          <w:bCs/>
        </w:rPr>
        <w:t xml:space="preserve">3 QUESTIONS A … </w:t>
      </w:r>
    </w:p>
    <w:p w14:paraId="29E23544" w14:textId="77777777" w:rsidR="00C122E7" w:rsidRPr="00240C3B" w:rsidRDefault="00C122E7" w:rsidP="00240C3B">
      <w:pPr>
        <w:pStyle w:val="NormalWeb"/>
        <w:shd w:val="clear" w:color="auto" w:fill="FFFFFF"/>
        <w:spacing w:before="0" w:beforeAutospacing="0" w:after="0" w:afterAutospacing="0"/>
        <w:rPr>
          <w:b/>
          <w:bCs/>
        </w:rPr>
      </w:pPr>
    </w:p>
    <w:p w14:paraId="1BD20441" w14:textId="2850B92C" w:rsidR="00240C3B" w:rsidRPr="00240C3B" w:rsidRDefault="00240C3B" w:rsidP="00240C3B">
      <w:pPr>
        <w:pStyle w:val="NormalWeb"/>
        <w:shd w:val="clear" w:color="auto" w:fill="FFFFFF"/>
        <w:spacing w:before="0" w:beforeAutospacing="0" w:after="0" w:afterAutospacing="0"/>
        <w:rPr>
          <w:b/>
          <w:bCs/>
        </w:rPr>
      </w:pPr>
      <w:r w:rsidRPr="00240C3B">
        <w:rPr>
          <w:b/>
          <w:bCs/>
        </w:rPr>
        <w:t>Dr Yahia Yahoui, Chef de service du SAMU 95- SMUR NOVO à Pontoise et Beaumont-sur-Oise ainsi que des Urgences de Beaumont-sur-Oise</w:t>
      </w:r>
      <w:r>
        <w:rPr>
          <w:b/>
          <w:bCs/>
        </w:rPr>
        <w:t>.</w:t>
      </w:r>
    </w:p>
    <w:p w14:paraId="62F9E1F1" w14:textId="77777777" w:rsidR="00240C3B" w:rsidRPr="00240C3B" w:rsidRDefault="00240C3B" w:rsidP="00240C3B">
      <w:pPr>
        <w:pStyle w:val="NormalWeb"/>
        <w:shd w:val="clear" w:color="auto" w:fill="FFFFFF"/>
        <w:spacing w:before="0" w:beforeAutospacing="0" w:after="0" w:afterAutospacing="0"/>
      </w:pPr>
    </w:p>
    <w:p w14:paraId="275DBA76" w14:textId="77777777" w:rsidR="00240C3B" w:rsidRPr="00240C3B" w:rsidRDefault="00240C3B" w:rsidP="00240C3B">
      <w:pPr>
        <w:pStyle w:val="NormalWeb"/>
        <w:shd w:val="clear" w:color="auto" w:fill="FFFFFF"/>
        <w:spacing w:before="0" w:beforeAutospacing="0" w:after="160" w:afterAutospacing="0" w:line="235" w:lineRule="atLeast"/>
      </w:pPr>
      <w:r w:rsidRPr="00240C3B">
        <w:rPr>
          <w:b/>
          <w:bCs/>
        </w:rPr>
        <w:t>Le 5 mars dernier, vous avez succédé au Dr Agnès Ricard-Hibon, en quoi est-ce un challenge ?</w:t>
      </w:r>
    </w:p>
    <w:p w14:paraId="51C70786" w14:textId="1E066029" w:rsidR="00240C3B" w:rsidRPr="00240C3B" w:rsidRDefault="00240C3B" w:rsidP="00240C3B">
      <w:pPr>
        <w:pStyle w:val="NormalWeb"/>
        <w:shd w:val="clear" w:color="auto" w:fill="FFFFFF"/>
        <w:spacing w:before="0" w:beforeAutospacing="0" w:after="160" w:afterAutospacing="0" w:line="235" w:lineRule="atLeast"/>
      </w:pPr>
      <w:r w:rsidRPr="00240C3B">
        <w:lastRenderedPageBreak/>
        <w:t>A 36 ans, me retrouver à la tête d’un service de SAMU-SMUR en Ile -de-France est forcément un challenge ! J’y exerçais depuis quatre ans comme Responsable médical de l’unité fonctionnelle interne quand le Dr Ricard-Hibon m’a proposé le poste en janvier dernier – cette nomination a été entérinée par la Commission Médicale d’Etablissement en mars. L’autre challenge vient aussi des nombreux partenaires avec lesquels les services d’urgence collaborent au quotidien, en premier lieu l’ARS Ile de France et la Préfecture, le service départemental d’incendie et de secours, les forces de sécurité intérieur</w:t>
      </w:r>
      <w:r w:rsidR="00947B54">
        <w:t>e</w:t>
      </w:r>
      <w:r w:rsidRPr="00240C3B">
        <w:t>, les opérateurs privés sanitaires</w:t>
      </w:r>
      <w:r w:rsidR="00D95326">
        <w:t>. I</w:t>
      </w:r>
      <w:r w:rsidRPr="00240C3B">
        <w:t>l s’agit d’arriver à travailler ensemble à l’image d’un orchestre en harmonie</w:t>
      </w:r>
      <w:r w:rsidR="005C4BB5">
        <w:t>,</w:t>
      </w:r>
      <w:r w:rsidRPr="00240C3B">
        <w:t xml:space="preserve"> avec cependant chacun sa partition et ses objectifs.</w:t>
      </w:r>
    </w:p>
    <w:p w14:paraId="5B788488" w14:textId="77777777" w:rsidR="00240C3B" w:rsidRPr="00240C3B" w:rsidRDefault="00240C3B" w:rsidP="00240C3B">
      <w:pPr>
        <w:pStyle w:val="NormalWeb"/>
        <w:shd w:val="clear" w:color="auto" w:fill="FFFFFF"/>
        <w:spacing w:before="0" w:beforeAutospacing="0" w:after="160" w:afterAutospacing="0" w:line="235" w:lineRule="atLeast"/>
      </w:pPr>
      <w:r w:rsidRPr="00240C3B">
        <w:rPr>
          <w:b/>
          <w:bCs/>
        </w:rPr>
        <w:t>Pensez-vous possible d’améliorer l’attractivité des carrières en médecine d’urgence, contrainte aujourd’hui par la formation initiale ?</w:t>
      </w:r>
    </w:p>
    <w:p w14:paraId="398141FA" w14:textId="77777777" w:rsidR="00240C3B" w:rsidRPr="00240C3B" w:rsidRDefault="00240C3B" w:rsidP="00240C3B">
      <w:pPr>
        <w:pStyle w:val="NormalWeb"/>
        <w:shd w:val="clear" w:color="auto" w:fill="FFFFFF"/>
        <w:spacing w:before="0" w:beforeAutospacing="0" w:after="160" w:afterAutospacing="0" w:line="235" w:lineRule="atLeast"/>
      </w:pPr>
      <w:r w:rsidRPr="00240C3B">
        <w:t>C’est effectivement un vrai sujet. Les DES de médecine d’urgence ne permettent pas de bifurquer vers un autre type d’exercice. Les urgentistes choisissent d’exercer ce travail intense quand ils sont jeunes, mais il est irréaliste de penser qu’ils puissent tenir le rythme jusqu’à 67 ans. Au fil des années, il devient difficile d’encaisser les nuits, la charge émotionnelle de certaines situations d’urgence - annoncer le décès d’un enfant, en particulier. Il faut se protéger, surtout au vu des carrières longues qui nous attendent ! C’est pourquoi, au début du mois de mars, nous avons entériné grâce à notre direction le passage aux 39 H pour tous les personnels médicaux du SAMU 95. Cela nous permet d’être plus attractifs sur le recrutement médical. Il reste toutefois à mener une vraie réflexion sur le sujet des formations transversales de carrière.</w:t>
      </w:r>
    </w:p>
    <w:p w14:paraId="2ECCF53A" w14:textId="77777777" w:rsidR="00240C3B" w:rsidRPr="00240C3B" w:rsidRDefault="00240C3B" w:rsidP="00240C3B">
      <w:pPr>
        <w:pStyle w:val="NormalWeb"/>
        <w:shd w:val="clear" w:color="auto" w:fill="FFFFFF"/>
        <w:spacing w:before="0" w:beforeAutospacing="0" w:after="160" w:afterAutospacing="0" w:line="235" w:lineRule="atLeast"/>
      </w:pPr>
      <w:r w:rsidRPr="00240C3B">
        <w:rPr>
          <w:b/>
          <w:bCs/>
        </w:rPr>
        <w:t>Pouvez-vous nous dire un mot du nouveau Service d’Accès aux Soins (SAS), dont vous êtes aussi responsable ?</w:t>
      </w:r>
    </w:p>
    <w:p w14:paraId="07E89102" w14:textId="2BCFFDBD" w:rsidR="00240C3B" w:rsidRPr="00240C3B" w:rsidRDefault="00240C3B" w:rsidP="00240C3B">
      <w:pPr>
        <w:pStyle w:val="NormalWeb"/>
        <w:shd w:val="clear" w:color="auto" w:fill="FFFFFF"/>
        <w:spacing w:before="0" w:beforeAutospacing="0" w:after="160" w:afterAutospacing="0" w:line="235" w:lineRule="atLeast"/>
      </w:pPr>
      <w:r w:rsidRPr="00240C3B">
        <w:t xml:space="preserve">Dans le Val d’Oise, son déploiement se passe très bien et la collaboration se déroule dans un climat d’écoute et de respect des besoins. Les médecins libéraux ouvrent volontiers des plages horaires, et les CPTS se structurent progressivement pour accompagner cette réponse aux soins urgents non programmés. Toute la difficulté pour nous est d’orienter à bon escient, d’arbitrer en finesse. Les consultations accessibles via le 15 ne peuvent remplacer celles du médecin traitant en cas de pathologie chronique. L’enjeu, selon moi, est d’éviter une banalisation du soin ; la médecine n’est </w:t>
      </w:r>
      <w:r w:rsidR="001F3639">
        <w:t xml:space="preserve">pas </w:t>
      </w:r>
      <w:r w:rsidRPr="00240C3B">
        <w:t>et ne doit pas devenir un bien de consommation.</w:t>
      </w:r>
    </w:p>
    <w:p w14:paraId="000FB287" w14:textId="77777777" w:rsidR="00240C3B" w:rsidRPr="00240C3B" w:rsidRDefault="00240C3B" w:rsidP="00240C3B">
      <w:pPr>
        <w:pStyle w:val="NormalWeb"/>
        <w:shd w:val="clear" w:color="auto" w:fill="FFFFFF"/>
        <w:spacing w:before="0" w:beforeAutospacing="0" w:after="160" w:afterAutospacing="0" w:line="235" w:lineRule="atLeast"/>
        <w:rPr>
          <w:b/>
          <w:bCs/>
        </w:rPr>
      </w:pPr>
      <w:r w:rsidRPr="00240C3B">
        <w:rPr>
          <w:b/>
          <w:bCs/>
        </w:rPr>
        <w:t>Propos recueillis par Nathalie Chahine </w:t>
      </w:r>
    </w:p>
    <w:p w14:paraId="535CA3E8" w14:textId="77777777" w:rsidR="00240C3B" w:rsidRPr="00240C3B" w:rsidRDefault="00240C3B" w:rsidP="00240C3B">
      <w:pPr>
        <w:rPr>
          <w:rFonts w:ascii="Times New Roman" w:hAnsi="Times New Roman" w:cs="Times New Roman"/>
          <w:sz w:val="24"/>
          <w:szCs w:val="24"/>
          <w:shd w:val="clear" w:color="auto" w:fill="FFFFFF"/>
        </w:rPr>
      </w:pPr>
    </w:p>
    <w:p w14:paraId="2719DAEE" w14:textId="77777777" w:rsidR="00240C3B" w:rsidRPr="00240C3B" w:rsidRDefault="00240C3B" w:rsidP="00240C3B">
      <w:pPr>
        <w:rPr>
          <w:rFonts w:ascii="Times New Roman" w:hAnsi="Times New Roman" w:cs="Times New Roman"/>
          <w:b/>
          <w:bCs/>
          <w:sz w:val="24"/>
          <w:szCs w:val="24"/>
        </w:rPr>
      </w:pPr>
      <w:r w:rsidRPr="00240C3B">
        <w:rPr>
          <w:rFonts w:ascii="Times New Roman" w:hAnsi="Times New Roman" w:cs="Times New Roman"/>
          <w:b/>
          <w:bCs/>
          <w:sz w:val="24"/>
          <w:szCs w:val="24"/>
        </w:rPr>
        <w:t>CONSEILLER A LA UNE</w:t>
      </w:r>
    </w:p>
    <w:p w14:paraId="25F0B182" w14:textId="77777777" w:rsidR="00240C3B" w:rsidRPr="00240C3B" w:rsidRDefault="00240C3B" w:rsidP="00240C3B">
      <w:pPr>
        <w:pStyle w:val="NormalWeb"/>
        <w:shd w:val="clear" w:color="auto" w:fill="FFFFFF"/>
        <w:spacing w:before="0" w:beforeAutospacing="0" w:after="160" w:afterAutospacing="0" w:line="235" w:lineRule="atLeast"/>
        <w:rPr>
          <w:b/>
          <w:bCs/>
          <w:shd w:val="clear" w:color="auto" w:fill="FFFFFF"/>
        </w:rPr>
      </w:pPr>
      <w:r w:rsidRPr="00240C3B">
        <w:rPr>
          <w:b/>
          <w:bCs/>
          <w:shd w:val="clear" w:color="auto" w:fill="FFFFFF"/>
        </w:rPr>
        <w:t xml:space="preserve">Dr Samir Mesbahy - Praticien Hospitalier, spécialiste en médecine physique et réadaptation - Hôpital Novo, site Beaumont sur Oise. </w:t>
      </w:r>
    </w:p>
    <w:p w14:paraId="49430F54" w14:textId="0FF7ED8D" w:rsidR="00240C3B" w:rsidRPr="00240C3B" w:rsidRDefault="00240C3B" w:rsidP="00CB1043">
      <w:pPr>
        <w:pStyle w:val="NormalWeb"/>
        <w:shd w:val="clear" w:color="auto" w:fill="FFFFFF"/>
        <w:spacing w:before="0" w:beforeAutospacing="0" w:after="160" w:afterAutospacing="0" w:line="235" w:lineRule="atLeast"/>
      </w:pPr>
      <w:r>
        <w:t>« </w:t>
      </w:r>
      <w:r w:rsidRPr="00240C3B">
        <w:t>La vocation m’est venue au contact de cousins médecins et d’un grand-oncle, vrai médecin de famille "à l'ancienne". J’ai fait mes études de médecine à Rabat, et suis venu en France poursuivre ma spécialité avec le projet de retourner exercer au Maroc. La rencontre de mon épouse a changé cette trajectoire…</w:t>
      </w:r>
      <w:r w:rsidR="00CB1043">
        <w:t xml:space="preserve"> </w:t>
      </w:r>
      <w:r w:rsidRPr="00240C3B">
        <w:t>Après plusieurs postes d'interne</w:t>
      </w:r>
      <w:r w:rsidR="008925EE">
        <w:t xml:space="preserve">, </w:t>
      </w:r>
      <w:r w:rsidRPr="00240C3B">
        <w:t>et ayant la fibre hospitalière</w:t>
      </w:r>
      <w:r w:rsidR="00514EA1">
        <w:t xml:space="preserve"> </w:t>
      </w:r>
      <w:r w:rsidRPr="00240C3B">
        <w:t xml:space="preserve">par goût d'un service public accessible à tous, j’ai intégré le Centre de Rééducation Réadaptation Fonctionnelle à Aincourt en mars 1995 avant d'y être nommé PH en 1999. </w:t>
      </w:r>
      <w:r w:rsidR="0002243E">
        <w:t xml:space="preserve">Tout en continuant d’y assurer la </w:t>
      </w:r>
      <w:r w:rsidRPr="00240C3B">
        <w:t>permanence de soins</w:t>
      </w:r>
      <w:r w:rsidR="0002243E">
        <w:t>, j’ai pris depuis</w:t>
      </w:r>
      <w:r w:rsidR="005E7118">
        <w:t xml:space="preserve"> 2020</w:t>
      </w:r>
      <w:r w:rsidRPr="00240C3B">
        <w:t xml:space="preserve"> la responsabilité de la Maison d'Accueil Spécialisée (MAS) l’Orée de Carnelle</w:t>
      </w:r>
      <w:r w:rsidR="005E7118">
        <w:t>,</w:t>
      </w:r>
      <w:r w:rsidRPr="00240C3B">
        <w:t xml:space="preserve"> à orientation polyhandicap physique et mental. J</w:t>
      </w:r>
      <w:r w:rsidR="00C94A3C">
        <w:t>’y</w:t>
      </w:r>
      <w:r w:rsidRPr="00240C3B">
        <w:t xml:space="preserve"> collabore </w:t>
      </w:r>
      <w:r w:rsidR="00C94A3C">
        <w:t>aux</w:t>
      </w:r>
      <w:r w:rsidRPr="00240C3B">
        <w:t xml:space="preserve"> soins de suite EVC EPR (état végétatif </w:t>
      </w:r>
      <w:r w:rsidRPr="00240C3B">
        <w:lastRenderedPageBreak/>
        <w:t>chronique et état pauci-relationnel) de Beaumont-sur-Oise, où sont pris en charge des patients très fragiles, confrontés à des enjeux médicaux et sociaux pointus.</w:t>
      </w:r>
    </w:p>
    <w:p w14:paraId="2CAFE621" w14:textId="72A333F1" w:rsidR="00240C3B" w:rsidRPr="00240C3B" w:rsidRDefault="002E7AD5" w:rsidP="00240C3B">
      <w:pPr>
        <w:pStyle w:val="NormalWeb"/>
        <w:shd w:val="clear" w:color="auto" w:fill="FFFFFF"/>
        <w:spacing w:before="0" w:beforeAutospacing="0" w:after="160" w:afterAutospacing="0" w:line="209" w:lineRule="atLeast"/>
      </w:pPr>
      <w:r>
        <w:t>Ma</w:t>
      </w:r>
      <w:r w:rsidR="00240C3B" w:rsidRPr="00240C3B">
        <w:t xml:space="preserve"> grande fierté, après ma famille (je suis père de cinq enfants) et mon </w:t>
      </w:r>
      <w:r w:rsidR="00E159A2">
        <w:t>travail</w:t>
      </w:r>
      <w:r w:rsidR="00240C3B" w:rsidRPr="00240C3B">
        <w:t> dans le domaine du handicap, est la participation à la création du premier syndicat des praticiens à diplômes hors union européenne en 1995 (le SNPAC, renommé FPS - Fédération des Praticiens de Santé). A l’époque, nous avions tous des situations précaires et pas d’interlocuteurs institutionnels ; avec une bande de copains, nous nous sommes regroupés pour créer une instance reconnue, qui puisse faire valoir nos droits. A 62 ans, cet engagement continue de me mobiliser, car l’accès aux concours de validation des compétences et aux postes de praticiens reste encore difficile pour de nombreux jeunes médecins PADHUE qui participent pourtant largement à la réussite du système de santé en France.</w:t>
      </w:r>
    </w:p>
    <w:p w14:paraId="731C46F1" w14:textId="4847523E" w:rsidR="00240C3B" w:rsidRPr="00240C3B" w:rsidRDefault="00240C3B" w:rsidP="00240C3B">
      <w:pPr>
        <w:pStyle w:val="NormalWeb"/>
        <w:shd w:val="clear" w:color="auto" w:fill="FFFFFF"/>
        <w:spacing w:before="0" w:beforeAutospacing="0" w:after="160" w:afterAutospacing="0" w:line="209" w:lineRule="atLeast"/>
      </w:pPr>
      <w:r w:rsidRPr="00240C3B">
        <w:t xml:space="preserve">Au Conseil de l’Ordre, où j’effectue mon deuxième mandat, je suis membre de la commission des contrats, </w:t>
      </w:r>
      <w:r w:rsidR="005072F6">
        <w:t>de</w:t>
      </w:r>
      <w:r w:rsidRPr="00240C3B">
        <w:t xml:space="preserve"> la Commission Vigilance Violences Intra-familiales et Prostitution, et préside la Commission d’Entraide. Cette dernière</w:t>
      </w:r>
      <w:r w:rsidR="00142587">
        <w:t xml:space="preserve"> </w:t>
      </w:r>
      <w:r w:rsidRPr="00240C3B">
        <w:t>s'intègre totalement dans notre serment d'Hippocrate : "J'apporterai mon aide à mes confrères en difficulté ainsi qu'à leur famille dans l'adversité". La complexité croissante des charges administratives, la charge de travail ou encore l’isolement peuvent provoquer des souffrances, qui se traduisent par différentes formes (dépression, burn-out, addictions, soucis financiers...) J’aimerais faire passer un message aux praticiens en souffrance, pour les encourager à contacter les membres de la commission, davantage en amont plutôt qu’attendre des situations de crise, la plus grande confidentialité étant assurée pour des conseils, une écoute et éventuelle orientation vers des associations d'entraide. A noter qu'un livret d'entraide assez explicite, sera bientôt disponible en ligne. Au niveau national, il existe une plateforme d'appel dédiée (gratuite et confidentielle) avec un numéro unique d'appel d'entraide le </w:t>
      </w:r>
      <w:r w:rsidRPr="00240C3B">
        <w:rPr>
          <w:b/>
          <w:bCs/>
        </w:rPr>
        <w:t>0800 288 038</w:t>
      </w:r>
      <w:r w:rsidRPr="00240C3B">
        <w:t xml:space="preserve">, disponible 7 jours sur 7 et </w:t>
      </w:r>
      <w:r w:rsidR="00C938DC">
        <w:t>H24</w:t>
      </w:r>
      <w:r w:rsidRPr="00240C3B">
        <w:t>. Ce rôle précieux du conseil de l’ordre gagnerait à être mieux connu. »</w:t>
      </w:r>
    </w:p>
    <w:p w14:paraId="1EDA8C48" w14:textId="77777777" w:rsidR="00240C3B" w:rsidRPr="00240C3B" w:rsidRDefault="00240C3B" w:rsidP="00240C3B">
      <w:pPr>
        <w:rPr>
          <w:rFonts w:ascii="Times New Roman" w:hAnsi="Times New Roman" w:cs="Times New Roman"/>
          <w:b/>
          <w:bCs/>
          <w:sz w:val="24"/>
          <w:szCs w:val="24"/>
        </w:rPr>
      </w:pPr>
      <w:r w:rsidRPr="00240C3B">
        <w:rPr>
          <w:rFonts w:ascii="Times New Roman" w:hAnsi="Times New Roman" w:cs="Times New Roman"/>
          <w:b/>
          <w:bCs/>
          <w:sz w:val="24"/>
          <w:szCs w:val="24"/>
        </w:rPr>
        <w:t xml:space="preserve">Propos recueillis par Nathalie Chahine </w:t>
      </w:r>
    </w:p>
    <w:p w14:paraId="03D62190" w14:textId="77777777" w:rsidR="00240C3B" w:rsidRPr="00240C3B" w:rsidRDefault="00240C3B" w:rsidP="00240C3B">
      <w:pPr>
        <w:rPr>
          <w:rFonts w:ascii="Times New Roman" w:hAnsi="Times New Roman" w:cs="Times New Roman"/>
          <w:sz w:val="24"/>
          <w:szCs w:val="24"/>
        </w:rPr>
      </w:pPr>
    </w:p>
    <w:p w14:paraId="410F58A4" w14:textId="77777777" w:rsidR="00240C3B" w:rsidRPr="003F0D43" w:rsidRDefault="00240C3B" w:rsidP="00240C3B">
      <w:pPr>
        <w:rPr>
          <w:rFonts w:ascii="Times New Roman" w:hAnsi="Times New Roman" w:cs="Times New Roman"/>
          <w:b/>
          <w:bCs/>
          <w:sz w:val="24"/>
          <w:szCs w:val="24"/>
        </w:rPr>
      </w:pPr>
      <w:r w:rsidRPr="003F0D43">
        <w:rPr>
          <w:rFonts w:ascii="Times New Roman" w:hAnsi="Times New Roman" w:cs="Times New Roman"/>
          <w:b/>
          <w:bCs/>
          <w:sz w:val="24"/>
          <w:szCs w:val="24"/>
        </w:rPr>
        <w:t>AFFAIRES DISCIPLINAIRES</w:t>
      </w:r>
    </w:p>
    <w:p w14:paraId="04C86A84" w14:textId="77777777" w:rsidR="00240C3B" w:rsidRPr="00240C3B" w:rsidRDefault="00240C3B" w:rsidP="00240C3B">
      <w:pPr>
        <w:jc w:val="both"/>
        <w:rPr>
          <w:rFonts w:ascii="Times New Roman" w:hAnsi="Times New Roman" w:cs="Times New Roman"/>
          <w:b/>
          <w:bCs/>
          <w:sz w:val="24"/>
          <w:szCs w:val="24"/>
        </w:rPr>
      </w:pPr>
      <w:r w:rsidRPr="00240C3B">
        <w:rPr>
          <w:rFonts w:ascii="Times New Roman" w:hAnsi="Times New Roman" w:cs="Times New Roman"/>
          <w:b/>
          <w:bCs/>
          <w:sz w:val="24"/>
          <w:szCs w:val="24"/>
        </w:rPr>
        <w:t xml:space="preserve">Plainte contre un médecin psychiatre ayant rendu un avis sur l’état mental d’une patiente qu’il n’avait jamais rencontrée. </w:t>
      </w:r>
    </w:p>
    <w:p w14:paraId="17AB02C0" w14:textId="77777777" w:rsidR="00240C3B" w:rsidRPr="00240C3B" w:rsidRDefault="00240C3B" w:rsidP="00240C3B">
      <w:pPr>
        <w:jc w:val="both"/>
        <w:rPr>
          <w:rFonts w:ascii="Times New Roman" w:hAnsi="Times New Roman" w:cs="Times New Roman"/>
          <w:sz w:val="24"/>
          <w:szCs w:val="24"/>
        </w:rPr>
      </w:pPr>
      <w:r w:rsidRPr="00240C3B">
        <w:rPr>
          <w:rFonts w:ascii="Times New Roman" w:hAnsi="Times New Roman" w:cs="Times New Roman"/>
          <w:b/>
          <w:bCs/>
          <w:sz w:val="24"/>
          <w:szCs w:val="24"/>
        </w:rPr>
        <w:t>Les faits :</w:t>
      </w:r>
      <w:r w:rsidRPr="00240C3B">
        <w:rPr>
          <w:rFonts w:ascii="Times New Roman" w:hAnsi="Times New Roman" w:cs="Times New Roman"/>
          <w:sz w:val="24"/>
          <w:szCs w:val="24"/>
        </w:rPr>
        <w:t xml:space="preserve"> Monsieur G. reproche au Docteur L. d’être intervenu en tant qu’expert amiable et d’avoir, au seul vu du dossier médical de sa compagne décédée et sans la connaître, émis des doutes sur l’état de conscience de celle-ci au moment de la rédaction de son dernier testament. Le Docteur L. soutient qu’il a été sollicité par le fils de la défunte à titre d’expert amiable et que ses conclusions sont fondées sur les éléments du dossier médical qui lui a été communiqué, notamment le traitement médicamenteux.</w:t>
      </w:r>
    </w:p>
    <w:p w14:paraId="16954D74" w14:textId="77777777" w:rsidR="00240C3B" w:rsidRPr="00240C3B" w:rsidRDefault="00240C3B" w:rsidP="00240C3B">
      <w:pPr>
        <w:jc w:val="both"/>
        <w:rPr>
          <w:rFonts w:ascii="Times New Roman" w:hAnsi="Times New Roman" w:cs="Times New Roman"/>
          <w:sz w:val="24"/>
          <w:szCs w:val="24"/>
        </w:rPr>
      </w:pPr>
      <w:r w:rsidRPr="00240C3B">
        <w:rPr>
          <w:rFonts w:ascii="Times New Roman" w:hAnsi="Times New Roman" w:cs="Times New Roman"/>
          <w:b/>
          <w:bCs/>
          <w:sz w:val="24"/>
          <w:szCs w:val="24"/>
        </w:rPr>
        <w:t>Les manquements déontologiques</w:t>
      </w:r>
      <w:r w:rsidRPr="00240C3B">
        <w:rPr>
          <w:rFonts w:ascii="Times New Roman" w:hAnsi="Times New Roman" w:cs="Times New Roman"/>
          <w:sz w:val="24"/>
          <w:szCs w:val="24"/>
        </w:rPr>
        <w:t> : un médecin doit rédiger un certificat avec la plus grande prudence en se limitant aux constatations faites sur l’état du patient lors de la consultation (Article R.4127-76 du CSP). Un rapport tendancieux ou de complaisance est interdit (Article R.4127-28 du CSP). Enfin, le Code de la Santé publique stipule qu’il est interdit de s’immiscer dans la vie privée des patients (Article R.4127-51). En outre, les conclusions du Docteur L ont été démenties par la suite par un médecin expert judiciaire régulièrement saisi par un juge.</w:t>
      </w:r>
    </w:p>
    <w:p w14:paraId="78C91C7A" w14:textId="77777777" w:rsidR="00240C3B" w:rsidRPr="00240C3B" w:rsidRDefault="00240C3B" w:rsidP="00240C3B">
      <w:pPr>
        <w:jc w:val="both"/>
        <w:rPr>
          <w:rFonts w:ascii="Times New Roman" w:hAnsi="Times New Roman" w:cs="Times New Roman"/>
          <w:sz w:val="24"/>
          <w:szCs w:val="24"/>
        </w:rPr>
      </w:pPr>
      <w:r w:rsidRPr="00240C3B">
        <w:rPr>
          <w:rFonts w:ascii="Times New Roman" w:hAnsi="Times New Roman" w:cs="Times New Roman"/>
          <w:b/>
          <w:bCs/>
          <w:sz w:val="24"/>
          <w:szCs w:val="24"/>
        </w:rPr>
        <w:t>La décision</w:t>
      </w:r>
      <w:r w:rsidRPr="00240C3B">
        <w:rPr>
          <w:rFonts w:ascii="Times New Roman" w:hAnsi="Times New Roman" w:cs="Times New Roman"/>
          <w:sz w:val="24"/>
          <w:szCs w:val="24"/>
        </w:rPr>
        <w:t> : Interdiction d’exercer la médecine pendant une durée de trois mois.</w:t>
      </w:r>
    </w:p>
    <w:p w14:paraId="56565D25" w14:textId="77777777" w:rsidR="00240C3B" w:rsidRPr="00240C3B" w:rsidRDefault="00240C3B" w:rsidP="00240C3B">
      <w:pPr>
        <w:jc w:val="both"/>
        <w:rPr>
          <w:rFonts w:ascii="Times New Roman" w:hAnsi="Times New Roman" w:cs="Times New Roman"/>
          <w:b/>
          <w:bCs/>
          <w:sz w:val="24"/>
          <w:szCs w:val="24"/>
        </w:rPr>
      </w:pPr>
      <w:r w:rsidRPr="00240C3B">
        <w:rPr>
          <w:rFonts w:ascii="Times New Roman" w:hAnsi="Times New Roman" w:cs="Times New Roman"/>
          <w:b/>
          <w:bCs/>
          <w:sz w:val="24"/>
          <w:szCs w:val="24"/>
        </w:rPr>
        <w:lastRenderedPageBreak/>
        <w:t xml:space="preserve">Par le Dr Xavier Rigaut. </w:t>
      </w:r>
    </w:p>
    <w:p w14:paraId="4106E86C" w14:textId="77777777" w:rsidR="00240C3B" w:rsidRPr="00240C3B" w:rsidRDefault="00240C3B" w:rsidP="00240C3B">
      <w:pPr>
        <w:rPr>
          <w:rFonts w:ascii="Times New Roman" w:hAnsi="Times New Roman" w:cs="Times New Roman"/>
          <w:sz w:val="24"/>
          <w:szCs w:val="24"/>
        </w:rPr>
      </w:pPr>
    </w:p>
    <w:p w14:paraId="7E191DE6" w14:textId="77777777" w:rsidR="00240C3B" w:rsidRPr="00240C3B" w:rsidRDefault="00240C3B">
      <w:pPr>
        <w:rPr>
          <w:rFonts w:ascii="Times New Roman" w:hAnsi="Times New Roman" w:cs="Times New Roman"/>
          <w:sz w:val="24"/>
          <w:szCs w:val="24"/>
        </w:rPr>
      </w:pPr>
    </w:p>
    <w:sectPr w:rsidR="00240C3B" w:rsidRPr="00240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3B"/>
    <w:rsid w:val="0002243E"/>
    <w:rsid w:val="00142587"/>
    <w:rsid w:val="001A5951"/>
    <w:rsid w:val="001D5708"/>
    <w:rsid w:val="001F3639"/>
    <w:rsid w:val="00240C3B"/>
    <w:rsid w:val="002B129A"/>
    <w:rsid w:val="002E7AD5"/>
    <w:rsid w:val="003D4976"/>
    <w:rsid w:val="003F0D43"/>
    <w:rsid w:val="005072F6"/>
    <w:rsid w:val="00514EA1"/>
    <w:rsid w:val="005C4BB5"/>
    <w:rsid w:val="005E7118"/>
    <w:rsid w:val="006269F8"/>
    <w:rsid w:val="0077004E"/>
    <w:rsid w:val="008925EE"/>
    <w:rsid w:val="008D5A16"/>
    <w:rsid w:val="00947B54"/>
    <w:rsid w:val="00B8186B"/>
    <w:rsid w:val="00BA5A54"/>
    <w:rsid w:val="00C122E7"/>
    <w:rsid w:val="00C938DC"/>
    <w:rsid w:val="00C94A3C"/>
    <w:rsid w:val="00CB1043"/>
    <w:rsid w:val="00D95326"/>
    <w:rsid w:val="00DA47E9"/>
    <w:rsid w:val="00E15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F17C"/>
  <w15:chartTrackingRefBased/>
  <w15:docId w15:val="{67BDD3FE-A75B-42F9-9537-8BBB77A1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0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0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0C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0C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0C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0C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0C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0C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0C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0C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0C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0C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0C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0C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0C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0C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0C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0C3B"/>
    <w:rPr>
      <w:rFonts w:eastAsiaTheme="majorEastAsia" w:cstheme="majorBidi"/>
      <w:color w:val="272727" w:themeColor="text1" w:themeTint="D8"/>
    </w:rPr>
  </w:style>
  <w:style w:type="paragraph" w:styleId="Titre">
    <w:name w:val="Title"/>
    <w:basedOn w:val="Normal"/>
    <w:next w:val="Normal"/>
    <w:link w:val="TitreCar"/>
    <w:uiPriority w:val="10"/>
    <w:qFormat/>
    <w:rsid w:val="00240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0C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0C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0C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0C3B"/>
    <w:pPr>
      <w:spacing w:before="160"/>
      <w:jc w:val="center"/>
    </w:pPr>
    <w:rPr>
      <w:i/>
      <w:iCs/>
      <w:color w:val="404040" w:themeColor="text1" w:themeTint="BF"/>
    </w:rPr>
  </w:style>
  <w:style w:type="character" w:customStyle="1" w:styleId="CitationCar">
    <w:name w:val="Citation Car"/>
    <w:basedOn w:val="Policepardfaut"/>
    <w:link w:val="Citation"/>
    <w:uiPriority w:val="29"/>
    <w:rsid w:val="00240C3B"/>
    <w:rPr>
      <w:i/>
      <w:iCs/>
      <w:color w:val="404040" w:themeColor="text1" w:themeTint="BF"/>
    </w:rPr>
  </w:style>
  <w:style w:type="paragraph" w:styleId="Paragraphedeliste">
    <w:name w:val="List Paragraph"/>
    <w:basedOn w:val="Normal"/>
    <w:uiPriority w:val="34"/>
    <w:qFormat/>
    <w:rsid w:val="00240C3B"/>
    <w:pPr>
      <w:ind w:left="720"/>
      <w:contextualSpacing/>
    </w:pPr>
  </w:style>
  <w:style w:type="character" w:styleId="Accentuationintense">
    <w:name w:val="Intense Emphasis"/>
    <w:basedOn w:val="Policepardfaut"/>
    <w:uiPriority w:val="21"/>
    <w:qFormat/>
    <w:rsid w:val="00240C3B"/>
    <w:rPr>
      <w:i/>
      <w:iCs/>
      <w:color w:val="0F4761" w:themeColor="accent1" w:themeShade="BF"/>
    </w:rPr>
  </w:style>
  <w:style w:type="paragraph" w:styleId="Citationintense">
    <w:name w:val="Intense Quote"/>
    <w:basedOn w:val="Normal"/>
    <w:next w:val="Normal"/>
    <w:link w:val="CitationintenseCar"/>
    <w:uiPriority w:val="30"/>
    <w:qFormat/>
    <w:rsid w:val="00240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0C3B"/>
    <w:rPr>
      <w:i/>
      <w:iCs/>
      <w:color w:val="0F4761" w:themeColor="accent1" w:themeShade="BF"/>
    </w:rPr>
  </w:style>
  <w:style w:type="character" w:styleId="Rfrenceintense">
    <w:name w:val="Intense Reference"/>
    <w:basedOn w:val="Policepardfaut"/>
    <w:uiPriority w:val="32"/>
    <w:qFormat/>
    <w:rsid w:val="00240C3B"/>
    <w:rPr>
      <w:b/>
      <w:bCs/>
      <w:smallCaps/>
      <w:color w:val="0F4761" w:themeColor="accent1" w:themeShade="BF"/>
      <w:spacing w:val="5"/>
    </w:rPr>
  </w:style>
  <w:style w:type="paragraph" w:styleId="NormalWeb">
    <w:name w:val="Normal (Web)"/>
    <w:basedOn w:val="Normal"/>
    <w:uiPriority w:val="99"/>
    <w:semiHidden/>
    <w:unhideWhenUsed/>
    <w:rsid w:val="00240C3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1544</Words>
  <Characters>8494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8</cp:revision>
  <dcterms:created xsi:type="dcterms:W3CDTF">2024-03-16T08:54:00Z</dcterms:created>
  <dcterms:modified xsi:type="dcterms:W3CDTF">2024-03-17T19:16:00Z</dcterms:modified>
</cp:coreProperties>
</file>