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A4D2A" w14:textId="77777777" w:rsidR="00D04CBA" w:rsidRPr="00E73297" w:rsidRDefault="00D04CBA" w:rsidP="00D04CBA">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juin </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p w14:paraId="48DF157B" w14:textId="77777777" w:rsidR="00D04CBA" w:rsidRDefault="00D04CBA" w:rsidP="00D04CBA">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Newsletter du Conseil Départemental du Val d’Oise de l’Ordre des Médecins</w:t>
      </w:r>
    </w:p>
    <w:p w14:paraId="50099E40" w14:textId="77777777" w:rsidR="007C25F1" w:rsidRPr="007C25F1" w:rsidRDefault="0072455B" w:rsidP="0072455B">
      <w:pPr>
        <w:rPr>
          <w:rFonts w:ascii="Times New Roman" w:hAnsi="Times New Roman" w:cs="Times New Roman"/>
          <w:b/>
          <w:bCs/>
          <w:sz w:val="24"/>
          <w:szCs w:val="24"/>
        </w:rPr>
      </w:pPr>
      <w:r w:rsidRPr="007C25F1">
        <w:rPr>
          <w:rFonts w:ascii="Times New Roman" w:hAnsi="Times New Roman" w:cs="Times New Roman"/>
          <w:b/>
          <w:bCs/>
          <w:sz w:val="24"/>
          <w:szCs w:val="24"/>
        </w:rPr>
        <w:t>ACTU</w:t>
      </w:r>
    </w:p>
    <w:p w14:paraId="1560B5AA" w14:textId="40DF4291" w:rsidR="0072455B" w:rsidRPr="007C25F1" w:rsidRDefault="0072455B" w:rsidP="0072455B">
      <w:pPr>
        <w:rPr>
          <w:rFonts w:ascii="Times New Roman" w:hAnsi="Times New Roman" w:cs="Times New Roman"/>
          <w:b/>
          <w:bCs/>
          <w:sz w:val="24"/>
          <w:szCs w:val="24"/>
        </w:rPr>
      </w:pPr>
      <w:r w:rsidRPr="007C25F1">
        <w:rPr>
          <w:rFonts w:ascii="Times New Roman" w:hAnsi="Times New Roman" w:cs="Times New Roman"/>
          <w:b/>
          <w:bCs/>
          <w:sz w:val="24"/>
          <w:szCs w:val="24"/>
        </w:rPr>
        <w:t>Un comité d’entreprise pour les professionnels de santé libéraux</w:t>
      </w:r>
    </w:p>
    <w:p w14:paraId="3A25FF78" w14:textId="77777777" w:rsidR="0072455B" w:rsidRPr="007C25F1" w:rsidRDefault="0072455B" w:rsidP="0072455B">
      <w:pPr>
        <w:rPr>
          <w:rFonts w:ascii="Times New Roman" w:hAnsi="Times New Roman" w:cs="Times New Roman"/>
          <w:b/>
          <w:bCs/>
          <w:sz w:val="24"/>
          <w:szCs w:val="24"/>
        </w:rPr>
      </w:pPr>
      <w:r w:rsidRPr="007C25F1">
        <w:rPr>
          <w:rFonts w:ascii="Times New Roman" w:hAnsi="Times New Roman" w:cs="Times New Roman"/>
          <w:b/>
          <w:bCs/>
          <w:sz w:val="24"/>
          <w:szCs w:val="24"/>
        </w:rPr>
        <w:t>La CPTS Val d’Oise Centre vient de se doter d’un Comité d’Entreprise, une grande première !</w:t>
      </w:r>
    </w:p>
    <w:p w14:paraId="5EC667B9" w14:textId="69CE1D00" w:rsidR="0072455B" w:rsidRPr="007C25F1" w:rsidRDefault="0072455B" w:rsidP="0072455B">
      <w:pPr>
        <w:rPr>
          <w:rFonts w:ascii="Times New Roman" w:hAnsi="Times New Roman" w:cs="Times New Roman"/>
          <w:sz w:val="24"/>
          <w:szCs w:val="24"/>
        </w:rPr>
      </w:pPr>
      <w:r w:rsidRPr="007C25F1">
        <w:rPr>
          <w:rFonts w:ascii="Times New Roman" w:hAnsi="Times New Roman" w:cs="Times New Roman"/>
          <w:sz w:val="24"/>
          <w:szCs w:val="24"/>
        </w:rPr>
        <w:t>5% de réduction dans de grandes enseignes de la distribution, des tarifs réduits pour l’accès au cinéma, à des parcs d’attraction ou des voyages</w:t>
      </w:r>
      <w:r w:rsidR="00441195">
        <w:rPr>
          <w:rFonts w:ascii="Times New Roman" w:hAnsi="Times New Roman" w:cs="Times New Roman"/>
          <w:sz w:val="24"/>
          <w:szCs w:val="24"/>
        </w:rPr>
        <w:t xml:space="preserve"> </w:t>
      </w:r>
      <w:r w:rsidRPr="007C25F1">
        <w:rPr>
          <w:rFonts w:ascii="Times New Roman" w:hAnsi="Times New Roman" w:cs="Times New Roman"/>
          <w:sz w:val="24"/>
          <w:szCs w:val="24"/>
        </w:rPr>
        <w:t xml:space="preserve">: ces avantages bien connus des salariés bénéficiant d’un Comité d’entreprise s’étendent pour la première fois aux praticiens médicaux et </w:t>
      </w:r>
      <w:proofErr w:type="spellStart"/>
      <w:r w:rsidRPr="007C25F1">
        <w:rPr>
          <w:rFonts w:ascii="Times New Roman" w:hAnsi="Times New Roman" w:cs="Times New Roman"/>
          <w:sz w:val="24"/>
          <w:szCs w:val="24"/>
        </w:rPr>
        <w:t>para-médicaux</w:t>
      </w:r>
      <w:proofErr w:type="spellEnd"/>
      <w:r w:rsidRPr="007C25F1">
        <w:rPr>
          <w:rFonts w:ascii="Times New Roman" w:hAnsi="Times New Roman" w:cs="Times New Roman"/>
          <w:sz w:val="24"/>
          <w:szCs w:val="24"/>
        </w:rPr>
        <w:t xml:space="preserve"> exerçant en libéral. L’initiative a été lancée le 1</w:t>
      </w:r>
      <w:r w:rsidRPr="007C25F1">
        <w:rPr>
          <w:rFonts w:ascii="Times New Roman" w:hAnsi="Times New Roman" w:cs="Times New Roman"/>
          <w:sz w:val="24"/>
          <w:szCs w:val="24"/>
          <w:vertAlign w:val="superscript"/>
        </w:rPr>
        <w:t>er</w:t>
      </w:r>
      <w:r w:rsidRPr="007C25F1">
        <w:rPr>
          <w:rFonts w:ascii="Times New Roman" w:hAnsi="Times New Roman" w:cs="Times New Roman"/>
          <w:sz w:val="24"/>
          <w:szCs w:val="24"/>
        </w:rPr>
        <w:t xml:space="preserve"> juin par le Pr Alain Mercier, président de la Communauté Professionnelle Territoriale de Santé Val d’Oise Centre (CPTS VOC) et orchestrée par son secrétaire général adjoint le masseur kinésithérapeute Jérôme </w:t>
      </w:r>
      <w:proofErr w:type="spellStart"/>
      <w:r w:rsidRPr="007C25F1">
        <w:rPr>
          <w:rFonts w:ascii="Times New Roman" w:hAnsi="Times New Roman" w:cs="Times New Roman"/>
          <w:sz w:val="24"/>
          <w:szCs w:val="24"/>
        </w:rPr>
        <w:t>Cressiot</w:t>
      </w:r>
      <w:proofErr w:type="spellEnd"/>
      <w:r w:rsidRPr="007C25F1">
        <w:rPr>
          <w:rFonts w:ascii="Times New Roman" w:hAnsi="Times New Roman" w:cs="Times New Roman"/>
          <w:sz w:val="24"/>
          <w:szCs w:val="24"/>
        </w:rPr>
        <w:t xml:space="preserve">. Objectif : améliorer le pouvoir d’achat et la qualité de vie des soignants. </w:t>
      </w:r>
    </w:p>
    <w:p w14:paraId="7C8608D5" w14:textId="77777777" w:rsidR="0072455B" w:rsidRPr="007C25F1" w:rsidRDefault="0072455B" w:rsidP="0072455B">
      <w:pPr>
        <w:rPr>
          <w:rFonts w:ascii="Times New Roman" w:hAnsi="Times New Roman" w:cs="Times New Roman"/>
          <w:sz w:val="24"/>
          <w:szCs w:val="24"/>
        </w:rPr>
      </w:pPr>
      <w:r w:rsidRPr="007C25F1">
        <w:rPr>
          <w:rFonts w:ascii="Times New Roman" w:hAnsi="Times New Roman" w:cs="Times New Roman"/>
          <w:b/>
          <w:bCs/>
          <w:sz w:val="24"/>
          <w:szCs w:val="24"/>
        </w:rPr>
        <w:t>Comment ça marche ?</w:t>
      </w:r>
      <w:r w:rsidRPr="007C25F1">
        <w:rPr>
          <w:rFonts w:ascii="Times New Roman" w:hAnsi="Times New Roman" w:cs="Times New Roman"/>
          <w:sz w:val="24"/>
          <w:szCs w:val="24"/>
        </w:rPr>
        <w:t xml:space="preserve"> Moyennant une cotisation annuelle de 9,50 €, les adhérents au comité d’entreprise ont accès à la plateforme </w:t>
      </w:r>
      <w:proofErr w:type="spellStart"/>
      <w:r w:rsidRPr="007C25F1">
        <w:rPr>
          <w:rFonts w:ascii="Times New Roman" w:hAnsi="Times New Roman" w:cs="Times New Roman"/>
          <w:sz w:val="24"/>
          <w:szCs w:val="24"/>
        </w:rPr>
        <w:t>Swile</w:t>
      </w:r>
      <w:proofErr w:type="spellEnd"/>
      <w:r w:rsidRPr="007C25F1">
        <w:rPr>
          <w:rFonts w:ascii="Times New Roman" w:hAnsi="Times New Roman" w:cs="Times New Roman"/>
          <w:sz w:val="24"/>
          <w:szCs w:val="24"/>
        </w:rPr>
        <w:t xml:space="preserve">, avec laquelle des offres tarifaires avantageuses ont été négociées. Une centaine d’adhésions ont été enregistrées pour cette première édition. Après ce « galop d’essai », le dispositif novateur devrait prochainement s’étoffer en nombre d’offres et gagner en adhérents, avant de s’étendre non seulement aux autres CPTS du Val d’Oise mais aux 140 000 adhérents de la FCPTS qui rassemble toutes les communautés territoriales de santé de France. </w:t>
      </w:r>
    </w:p>
    <w:p w14:paraId="5121B670" w14:textId="77777777" w:rsidR="0072455B" w:rsidRPr="007C25F1" w:rsidRDefault="0072455B" w:rsidP="00D04CBA">
      <w:pPr>
        <w:rPr>
          <w:rFonts w:ascii="Times New Roman" w:hAnsi="Times New Roman" w:cs="Times New Roman"/>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47E5A1" w14:textId="77777777" w:rsidR="00D04CBA" w:rsidRPr="007C25F1" w:rsidRDefault="00D04CBA" w:rsidP="00D04CBA">
      <w:pPr>
        <w:pStyle w:val="Sansinterligne"/>
        <w:rPr>
          <w:rFonts w:ascii="Times New Roman" w:eastAsia="Times New Roman" w:hAnsi="Times New Roman" w:cs="Times New Roman"/>
          <w:b/>
          <w:bCs/>
          <w:kern w:val="0"/>
          <w:sz w:val="24"/>
          <w:szCs w:val="24"/>
          <w:lang w:eastAsia="fr-FR"/>
          <w14:ligatures w14:val="none"/>
        </w:rPr>
      </w:pPr>
      <w:r w:rsidRPr="007C25F1">
        <w:rPr>
          <w:rFonts w:ascii="Times New Roman" w:eastAsia="Times New Roman" w:hAnsi="Times New Roman" w:cs="Times New Roman"/>
          <w:b/>
          <w:bCs/>
          <w:kern w:val="0"/>
          <w:sz w:val="24"/>
          <w:szCs w:val="24"/>
          <w:lang w:eastAsia="fr-FR"/>
          <w14:ligatures w14:val="none"/>
        </w:rPr>
        <w:t>LA CONSEILLERE DU MOIS</w:t>
      </w:r>
    </w:p>
    <w:p w14:paraId="2E411214" w14:textId="77777777" w:rsidR="00D04CBA" w:rsidRPr="007C25F1" w:rsidRDefault="00D04CBA" w:rsidP="00D04CBA">
      <w:pPr>
        <w:rPr>
          <w:rFonts w:ascii="Times New Roman" w:hAnsi="Times New Roman" w:cs="Times New Roman"/>
          <w:sz w:val="24"/>
          <w:szCs w:val="24"/>
        </w:rPr>
      </w:pPr>
      <w:r w:rsidRPr="007C25F1">
        <w:rPr>
          <w:rFonts w:ascii="Times New Roman" w:hAnsi="Times New Roman" w:cs="Times New Roman"/>
          <w:sz w:val="24"/>
          <w:szCs w:val="24"/>
        </w:rPr>
        <w:t xml:space="preserve">Dr Brigitte </w:t>
      </w:r>
      <w:proofErr w:type="spellStart"/>
      <w:r w:rsidRPr="007C25F1">
        <w:rPr>
          <w:rFonts w:ascii="Times New Roman" w:hAnsi="Times New Roman" w:cs="Times New Roman"/>
          <w:sz w:val="24"/>
          <w:szCs w:val="24"/>
        </w:rPr>
        <w:t>Mourougane</w:t>
      </w:r>
      <w:proofErr w:type="spellEnd"/>
      <w:r w:rsidRPr="007C25F1">
        <w:rPr>
          <w:rFonts w:ascii="Times New Roman" w:hAnsi="Times New Roman" w:cs="Times New Roman"/>
          <w:sz w:val="24"/>
          <w:szCs w:val="24"/>
        </w:rPr>
        <w:t xml:space="preserve">. Médecin généraliste à Saint Ouen l’Aumône. </w:t>
      </w:r>
    </w:p>
    <w:p w14:paraId="115F52C6" w14:textId="77777777" w:rsidR="00D04CBA" w:rsidRPr="007C25F1" w:rsidRDefault="00D04CBA" w:rsidP="00D04CBA">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7C25F1">
        <w:rPr>
          <w:rFonts w:ascii="Times New Roman" w:eastAsia="Times New Roman" w:hAnsi="Times New Roman" w:cs="Times New Roman"/>
          <w:color w:val="222222"/>
          <w:kern w:val="0"/>
          <w:sz w:val="24"/>
          <w:szCs w:val="24"/>
          <w:lang w:eastAsia="fr-FR"/>
          <w14:ligatures w14:val="none"/>
        </w:rPr>
        <w:t xml:space="preserve">Il n’y a ni médecin, ni soignant dans ma famille, mais je suis très proche de mon père qui rêvait que je suive cette voie. Et quand j’étais enfant, j’admirais énormément notre médecin traitant : j’arrivais chez lui malade et en ressortais presque guérie, un vrai magicien ! C’est de lui qu’est venue la vocation de la médecine générale. </w:t>
      </w:r>
      <w:proofErr w:type="spellStart"/>
      <w:r w:rsidRPr="007C25F1">
        <w:rPr>
          <w:rFonts w:ascii="Times New Roman" w:eastAsia="Times New Roman" w:hAnsi="Times New Roman" w:cs="Times New Roman"/>
          <w:color w:val="222222"/>
          <w:kern w:val="0"/>
          <w:sz w:val="24"/>
          <w:szCs w:val="24"/>
          <w:lang w:eastAsia="fr-FR"/>
          <w14:ligatures w14:val="none"/>
        </w:rPr>
        <w:t>Valdoisienne</w:t>
      </w:r>
      <w:proofErr w:type="spellEnd"/>
      <w:r w:rsidRPr="007C25F1">
        <w:rPr>
          <w:rFonts w:ascii="Times New Roman" w:eastAsia="Times New Roman" w:hAnsi="Times New Roman" w:cs="Times New Roman"/>
          <w:color w:val="222222"/>
          <w:kern w:val="0"/>
          <w:sz w:val="24"/>
          <w:szCs w:val="24"/>
          <w:lang w:eastAsia="fr-FR"/>
          <w14:ligatures w14:val="none"/>
        </w:rPr>
        <w:t xml:space="preserve"> de naissance, je n’ai au fond jamais quitté le département. Mes études, je les ai faites à la faculté Paris VII Diderot. Je suis de la promo 2010-2011, la première année de la PACES. Au second semestre, je ne me suis inscrite qu'en médecine – c’était cette voie ou rien ! Trois stages m’ont permis de tester plusieurs modes d’exercice : la PMI en externat car la pédiatrie m’intéresse beaucoup, puis une expérience en Maison de santé et une autre en Centre Municipal de Santé (CMS) pendant mon internat.</w:t>
      </w:r>
    </w:p>
    <w:p w14:paraId="10F730AD" w14:textId="77777777" w:rsidR="00D04CBA" w:rsidRPr="007C25F1" w:rsidRDefault="00D04CBA" w:rsidP="00D04CBA">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p>
    <w:p w14:paraId="76131FE8" w14:textId="77777777" w:rsidR="00D04CBA" w:rsidRPr="007C25F1" w:rsidRDefault="00D04CBA" w:rsidP="00D04CBA">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7C25F1">
        <w:rPr>
          <w:rFonts w:ascii="Times New Roman" w:eastAsia="Times New Roman" w:hAnsi="Times New Roman" w:cs="Times New Roman"/>
          <w:color w:val="222222"/>
          <w:kern w:val="0"/>
          <w:sz w:val="24"/>
          <w:szCs w:val="24"/>
          <w:lang w:eastAsia="fr-FR"/>
          <w14:ligatures w14:val="none"/>
        </w:rPr>
        <w:t xml:space="preserve">J’ai finalement préféré l’installation en Maison de santé Pluriprofessionnelle (MSP) – depuis deux ans, j’exerce dans celle de Saint Ouen l’Aumône qui rassemble 5 médecins généralistes, 2 infirmières et 1 sage-femme. J’y apprécie le travail d’équipe, qui permet d’échanger au sujet de patients avec les confrères sur place et compléter nos connaissances tout en recevant une patientèle variée, avec laquelle je peux avoir une relation suivie, comme celle que j’avais étant jeune avec mon médecin de famille ! Soigner mais aussi accompagner les grands </w:t>
      </w:r>
      <w:r w:rsidRPr="007C25F1">
        <w:rPr>
          <w:rFonts w:ascii="Times New Roman" w:eastAsia="Times New Roman" w:hAnsi="Times New Roman" w:cs="Times New Roman"/>
          <w:color w:val="222222"/>
          <w:kern w:val="0"/>
          <w:sz w:val="24"/>
          <w:szCs w:val="24"/>
          <w:lang w:eastAsia="fr-FR"/>
          <w14:ligatures w14:val="none"/>
        </w:rPr>
        <w:lastRenderedPageBreak/>
        <w:t>évènements de la vie, tels que les naissances, les changements professionnels, est très enrichissant. Être maître de stage complète ma pratique.</w:t>
      </w:r>
    </w:p>
    <w:p w14:paraId="56BBF6EC" w14:textId="77777777" w:rsidR="00D04CBA" w:rsidRPr="007C25F1" w:rsidRDefault="00D04CBA" w:rsidP="00D04CBA">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p>
    <w:p w14:paraId="03FCAE74" w14:textId="77777777" w:rsidR="00D04CBA" w:rsidRPr="007C25F1" w:rsidRDefault="00D04CBA" w:rsidP="00D04CBA">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r w:rsidRPr="007C25F1">
        <w:rPr>
          <w:rFonts w:ascii="Times New Roman" w:eastAsia="Times New Roman" w:hAnsi="Times New Roman" w:cs="Times New Roman"/>
          <w:color w:val="222222"/>
          <w:kern w:val="0"/>
          <w:sz w:val="24"/>
          <w:szCs w:val="24"/>
          <w:lang w:eastAsia="fr-FR"/>
          <w14:ligatures w14:val="none"/>
        </w:rPr>
        <w:t>A 31 ans, je suis devenue la plus jeune conseillère à l’Ordre ! Pour moi, cet engagement fait partie de l’exercice professionnel – nous y sommes tous inscrits</w:t>
      </w:r>
      <w:proofErr w:type="gramStart"/>
      <w:r w:rsidRPr="007C25F1">
        <w:rPr>
          <w:rFonts w:ascii="Times New Roman" w:eastAsia="Times New Roman" w:hAnsi="Times New Roman" w:cs="Times New Roman"/>
          <w:color w:val="222222"/>
          <w:kern w:val="0"/>
          <w:sz w:val="24"/>
          <w:szCs w:val="24"/>
          <w:lang w:eastAsia="fr-FR"/>
          <w14:ligatures w14:val="none"/>
        </w:rPr>
        <w:t xml:space="preserve"> !-</w:t>
      </w:r>
      <w:proofErr w:type="gramEnd"/>
      <w:r w:rsidRPr="007C25F1">
        <w:rPr>
          <w:rFonts w:ascii="Times New Roman" w:eastAsia="Times New Roman" w:hAnsi="Times New Roman" w:cs="Times New Roman"/>
          <w:color w:val="222222"/>
          <w:kern w:val="0"/>
          <w:sz w:val="24"/>
          <w:szCs w:val="24"/>
          <w:lang w:eastAsia="fr-FR"/>
          <w14:ligatures w14:val="none"/>
        </w:rPr>
        <w:t xml:space="preserve"> et il me paraît important de comprendre son fonctionnement, surtout en début de carrière. Les situations traitées en commission de conciliation ou l'analyse des contrats rendent plus avisé et complètent les savoirs acquis durant les études. Pour une jeune médecin, qui a la chance d’être encore assez disponible, c’est une belle et nouvelle aventure.</w:t>
      </w:r>
    </w:p>
    <w:p w14:paraId="0FBD4F24" w14:textId="77777777" w:rsidR="00D04CBA" w:rsidRPr="007C25F1" w:rsidRDefault="00D04CBA" w:rsidP="00D04CBA">
      <w:pPr>
        <w:shd w:val="clear" w:color="auto" w:fill="FFFFFF"/>
        <w:spacing w:after="0" w:line="240" w:lineRule="auto"/>
        <w:rPr>
          <w:rFonts w:ascii="Times New Roman" w:eastAsia="Times New Roman" w:hAnsi="Times New Roman" w:cs="Times New Roman"/>
          <w:color w:val="222222"/>
          <w:kern w:val="0"/>
          <w:sz w:val="24"/>
          <w:szCs w:val="24"/>
          <w:lang w:eastAsia="fr-FR"/>
          <w14:ligatures w14:val="none"/>
        </w:rPr>
      </w:pPr>
    </w:p>
    <w:p w14:paraId="6C91D7FD" w14:textId="77777777" w:rsidR="00D04CBA" w:rsidRDefault="00D04CBA" w:rsidP="00D04CBA">
      <w:pPr>
        <w:rPr>
          <w:rFonts w:ascii="Times New Roman" w:hAnsi="Times New Roman" w:cs="Times New Roman"/>
          <w:b/>
          <w:bCs/>
          <w:sz w:val="24"/>
          <w:szCs w:val="24"/>
        </w:rPr>
      </w:pPr>
      <w:r w:rsidRPr="007C25F1">
        <w:rPr>
          <w:rFonts w:ascii="Times New Roman" w:hAnsi="Times New Roman" w:cs="Times New Roman"/>
          <w:b/>
          <w:bCs/>
          <w:sz w:val="24"/>
          <w:szCs w:val="24"/>
        </w:rPr>
        <w:t xml:space="preserve">Propos recueillis par Nathalie Chahine </w:t>
      </w:r>
    </w:p>
    <w:p w14:paraId="7A315768" w14:textId="77777777" w:rsidR="007C25F1" w:rsidRPr="007C25F1" w:rsidRDefault="007C25F1" w:rsidP="00D04CBA">
      <w:pPr>
        <w:rPr>
          <w:rFonts w:ascii="Times New Roman" w:hAnsi="Times New Roman" w:cs="Times New Roman"/>
          <w:b/>
          <w:bCs/>
          <w:sz w:val="24"/>
          <w:szCs w:val="24"/>
        </w:rPr>
      </w:pPr>
    </w:p>
    <w:p w14:paraId="028402B6" w14:textId="77777777" w:rsidR="00AF5F26" w:rsidRPr="007C25F1" w:rsidRDefault="00AF5F26" w:rsidP="00AF5F26">
      <w:pPr>
        <w:rPr>
          <w:rFonts w:ascii="Times New Roman" w:hAnsi="Times New Roman" w:cs="Times New Roman"/>
          <w:b/>
          <w:bCs/>
          <w:sz w:val="24"/>
          <w:szCs w:val="24"/>
        </w:rPr>
      </w:pPr>
      <w:r w:rsidRPr="007C25F1">
        <w:rPr>
          <w:rFonts w:ascii="Times New Roman" w:hAnsi="Times New Roman" w:cs="Times New Roman"/>
          <w:b/>
          <w:bCs/>
          <w:sz w:val="24"/>
          <w:szCs w:val="24"/>
        </w:rPr>
        <w:t>VILLE-HOPITAL – 3 questions au Dr Driss Chaoui, Praticien Hospitalier hématologue</w:t>
      </w:r>
    </w:p>
    <w:p w14:paraId="1D68A2F6" w14:textId="6CA4119E" w:rsidR="00AF5F26" w:rsidRPr="007C25F1" w:rsidRDefault="00AF5F26" w:rsidP="00AF5F26">
      <w:pPr>
        <w:rPr>
          <w:rFonts w:ascii="Times New Roman" w:hAnsi="Times New Roman" w:cs="Times New Roman"/>
          <w:b/>
          <w:bCs/>
          <w:sz w:val="24"/>
          <w:szCs w:val="24"/>
        </w:rPr>
      </w:pPr>
      <w:r w:rsidRPr="007C25F1">
        <w:rPr>
          <w:rFonts w:ascii="Times New Roman" w:hAnsi="Times New Roman" w:cs="Times New Roman"/>
          <w:sz w:val="24"/>
          <w:szCs w:val="24"/>
          <w:shd w:val="clear" w:color="auto" w:fill="FFFFFF"/>
        </w:rPr>
        <w:t xml:space="preserve">Chef de pôle de cancérologie et chef de service hématologie, le Dr Driss Chaoui chapeaute notamment le service téléphonique du service d’hématologie à l’hôpital d’Argenteuil. </w:t>
      </w:r>
    </w:p>
    <w:p w14:paraId="52407C9A" w14:textId="77777777" w:rsidR="00AF5F26" w:rsidRPr="007C25F1" w:rsidRDefault="00AF5F26" w:rsidP="00AF5F26">
      <w:pPr>
        <w:pStyle w:val="Paragraphedeliste"/>
        <w:numPr>
          <w:ilvl w:val="0"/>
          <w:numId w:val="1"/>
        </w:numPr>
        <w:rPr>
          <w:rFonts w:ascii="Times New Roman" w:hAnsi="Times New Roman" w:cs="Times New Roman"/>
          <w:b/>
          <w:bCs/>
          <w:sz w:val="24"/>
          <w:szCs w:val="24"/>
        </w:rPr>
      </w:pPr>
      <w:r w:rsidRPr="007C25F1">
        <w:rPr>
          <w:rFonts w:ascii="Times New Roman" w:hAnsi="Times New Roman" w:cs="Times New Roman"/>
          <w:b/>
          <w:bCs/>
          <w:sz w:val="24"/>
          <w:szCs w:val="24"/>
        </w:rPr>
        <w:t xml:space="preserve">Comment fonctionne ce numéro dédié aux professionnels de santé ? </w:t>
      </w:r>
    </w:p>
    <w:p w14:paraId="0EF90A7F" w14:textId="77777777" w:rsidR="00AF5F26" w:rsidRPr="007C25F1" w:rsidRDefault="00AF5F26" w:rsidP="00AF5F26">
      <w:pPr>
        <w:shd w:val="clear" w:color="auto" w:fill="FFFFFF"/>
        <w:spacing w:after="0" w:line="240" w:lineRule="auto"/>
        <w:rPr>
          <w:rFonts w:ascii="Times New Roman" w:eastAsia="Times New Roman" w:hAnsi="Times New Roman" w:cs="Times New Roman"/>
          <w:color w:val="000000"/>
          <w:kern w:val="0"/>
          <w:sz w:val="24"/>
          <w:szCs w:val="24"/>
          <w:lang w:eastAsia="fr-FR"/>
          <w14:ligatures w14:val="none"/>
        </w:rPr>
      </w:pPr>
      <w:r w:rsidRPr="007C25F1">
        <w:rPr>
          <w:rFonts w:ascii="Times New Roman" w:eastAsia="Times New Roman" w:hAnsi="Times New Roman" w:cs="Times New Roman"/>
          <w:color w:val="000000"/>
          <w:kern w:val="0"/>
          <w:sz w:val="24"/>
          <w:szCs w:val="24"/>
          <w:lang w:eastAsia="fr-FR"/>
          <w14:ligatures w14:val="none"/>
        </w:rPr>
        <w:t xml:space="preserve">Accessible pendant les heures ouvrables de 9h à 18h, cette ligne directe permet aux médecins d’accéder à un médecin de notre service sur son DECT qui répond à tous les avis </w:t>
      </w:r>
      <w:proofErr w:type="spellStart"/>
      <w:r w:rsidRPr="007C25F1">
        <w:rPr>
          <w:rFonts w:ascii="Times New Roman" w:eastAsia="Times New Roman" w:hAnsi="Times New Roman" w:cs="Times New Roman"/>
          <w:color w:val="000000"/>
          <w:kern w:val="0"/>
          <w:sz w:val="24"/>
          <w:szCs w:val="24"/>
          <w:lang w:eastAsia="fr-FR"/>
          <w14:ligatures w14:val="none"/>
        </w:rPr>
        <w:t>conçernant</w:t>
      </w:r>
      <w:proofErr w:type="spellEnd"/>
      <w:r w:rsidRPr="007C25F1">
        <w:rPr>
          <w:rFonts w:ascii="Times New Roman" w:eastAsia="Times New Roman" w:hAnsi="Times New Roman" w:cs="Times New Roman"/>
          <w:color w:val="000000"/>
          <w:kern w:val="0"/>
          <w:sz w:val="24"/>
          <w:szCs w:val="24"/>
          <w:lang w:eastAsia="fr-FR"/>
          <w14:ligatures w14:val="none"/>
        </w:rPr>
        <w:t xml:space="preserve"> les nouveaux patients et les patients déjà connus. Les </w:t>
      </w:r>
      <w:proofErr w:type="spellStart"/>
      <w:r w:rsidRPr="007C25F1">
        <w:rPr>
          <w:rFonts w:ascii="Times New Roman" w:eastAsia="Times New Roman" w:hAnsi="Times New Roman" w:cs="Times New Roman"/>
          <w:color w:val="000000"/>
          <w:kern w:val="0"/>
          <w:sz w:val="24"/>
          <w:szCs w:val="24"/>
          <w:lang w:eastAsia="fr-FR"/>
          <w14:ligatures w14:val="none"/>
        </w:rPr>
        <w:t>week</w:t>
      </w:r>
      <w:proofErr w:type="spellEnd"/>
      <w:r w:rsidRPr="007C25F1">
        <w:rPr>
          <w:rFonts w:ascii="Times New Roman" w:eastAsia="Times New Roman" w:hAnsi="Times New Roman" w:cs="Times New Roman"/>
          <w:color w:val="000000"/>
          <w:kern w:val="0"/>
          <w:sz w:val="24"/>
          <w:szCs w:val="24"/>
          <w:lang w:eastAsia="fr-FR"/>
          <w14:ligatures w14:val="none"/>
        </w:rPr>
        <w:t xml:space="preserve"> end et les nuits, les médecins de ville peuvent joindre le service d'hospitalisation au 01 34 23 20 16. Le médecin d'astreinte rappelle ensuite les professionnels à l'origine de l'appel. A noter que nous répondons également à toutes les demandes d'avis médicaux via la plateforme </w:t>
      </w:r>
      <w:proofErr w:type="spellStart"/>
      <w:r w:rsidRPr="007C25F1">
        <w:rPr>
          <w:rFonts w:ascii="Times New Roman" w:eastAsia="Times New Roman" w:hAnsi="Times New Roman" w:cs="Times New Roman"/>
          <w:color w:val="000000"/>
          <w:kern w:val="0"/>
          <w:sz w:val="24"/>
          <w:szCs w:val="24"/>
          <w:lang w:eastAsia="fr-FR"/>
          <w14:ligatures w14:val="none"/>
        </w:rPr>
        <w:t>Omnidoc</w:t>
      </w:r>
      <w:proofErr w:type="spellEnd"/>
      <w:r w:rsidRPr="007C25F1">
        <w:rPr>
          <w:rFonts w:ascii="Times New Roman" w:eastAsia="Times New Roman" w:hAnsi="Times New Roman" w:cs="Times New Roman"/>
          <w:color w:val="000000"/>
          <w:kern w:val="0"/>
          <w:sz w:val="24"/>
          <w:szCs w:val="24"/>
          <w:lang w:eastAsia="fr-FR"/>
          <w14:ligatures w14:val="none"/>
        </w:rPr>
        <w:t xml:space="preserve">. </w:t>
      </w:r>
    </w:p>
    <w:p w14:paraId="031468DB" w14:textId="77777777" w:rsidR="00AF5F26" w:rsidRPr="007C25F1" w:rsidRDefault="00AF5F26" w:rsidP="00AF5F26">
      <w:pPr>
        <w:shd w:val="clear" w:color="auto" w:fill="FFFFFF"/>
        <w:spacing w:after="0" w:line="240" w:lineRule="auto"/>
        <w:rPr>
          <w:rFonts w:ascii="Times New Roman" w:eastAsia="Times New Roman" w:hAnsi="Times New Roman" w:cs="Times New Roman"/>
          <w:color w:val="000000"/>
          <w:kern w:val="0"/>
          <w:sz w:val="24"/>
          <w:szCs w:val="24"/>
          <w:lang w:eastAsia="fr-FR"/>
          <w14:ligatures w14:val="none"/>
        </w:rPr>
      </w:pPr>
    </w:p>
    <w:p w14:paraId="41074E4F" w14:textId="77777777" w:rsidR="00AF5F26" w:rsidRPr="007C25F1" w:rsidRDefault="00AF5F26" w:rsidP="00AF5F26">
      <w:pPr>
        <w:pStyle w:val="Paragraphedeliste"/>
        <w:numPr>
          <w:ilvl w:val="0"/>
          <w:numId w:val="1"/>
        </w:numPr>
        <w:shd w:val="clear" w:color="auto" w:fill="FFFFFF"/>
        <w:spacing w:after="0" w:line="240" w:lineRule="auto"/>
        <w:rPr>
          <w:rFonts w:ascii="Times New Roman" w:eastAsia="Times New Roman" w:hAnsi="Times New Roman" w:cs="Times New Roman"/>
          <w:b/>
          <w:bCs/>
          <w:color w:val="000000"/>
          <w:kern w:val="0"/>
          <w:sz w:val="24"/>
          <w:szCs w:val="24"/>
          <w:lang w:eastAsia="fr-FR"/>
          <w14:ligatures w14:val="none"/>
        </w:rPr>
      </w:pPr>
      <w:r w:rsidRPr="007C25F1">
        <w:rPr>
          <w:rFonts w:ascii="Times New Roman" w:eastAsia="Times New Roman" w:hAnsi="Times New Roman" w:cs="Times New Roman"/>
          <w:b/>
          <w:bCs/>
          <w:color w:val="000000"/>
          <w:kern w:val="0"/>
          <w:sz w:val="24"/>
          <w:szCs w:val="24"/>
          <w:lang w:eastAsia="fr-FR"/>
          <w14:ligatures w14:val="none"/>
        </w:rPr>
        <w:t xml:space="preserve">A quels besoins répond ce service ? </w:t>
      </w:r>
    </w:p>
    <w:p w14:paraId="505401BF" w14:textId="1AC6D93F" w:rsidR="00AF5F26" w:rsidRPr="007C25F1" w:rsidRDefault="00AF5F26" w:rsidP="00AF5F26">
      <w:pPr>
        <w:shd w:val="clear" w:color="auto" w:fill="FFFFFF"/>
        <w:spacing w:after="0" w:line="240" w:lineRule="auto"/>
        <w:rPr>
          <w:rFonts w:ascii="Times New Roman" w:hAnsi="Times New Roman" w:cs="Times New Roman"/>
          <w:color w:val="000000"/>
          <w:sz w:val="24"/>
          <w:szCs w:val="24"/>
          <w:shd w:val="clear" w:color="auto" w:fill="FFFFFF"/>
        </w:rPr>
      </w:pPr>
      <w:r w:rsidRPr="007C25F1">
        <w:rPr>
          <w:rFonts w:ascii="Times New Roman" w:hAnsi="Times New Roman" w:cs="Times New Roman"/>
          <w:color w:val="000000"/>
          <w:sz w:val="24"/>
          <w:szCs w:val="24"/>
          <w:shd w:val="clear" w:color="auto" w:fill="FFFFFF"/>
        </w:rPr>
        <w:t xml:space="preserve">Il a pour but de rendre service aux médecins généralistes, aux hôpitaux de proximité et aux professionnels qui prennent en charge nos patients. Il permet d’éviter des demandes de consultations inutiles, mais aussi de mieux préparer les consultations en hématologie. Dans environ 10% des cas, l’appel débouche sur un rendez-vous médical dans notre service. </w:t>
      </w:r>
    </w:p>
    <w:p w14:paraId="41D3CD16" w14:textId="77777777" w:rsidR="00AF5F26" w:rsidRPr="007C25F1" w:rsidRDefault="00AF5F26" w:rsidP="00AF5F26">
      <w:pPr>
        <w:shd w:val="clear" w:color="auto" w:fill="FFFFFF"/>
        <w:spacing w:after="0" w:line="240" w:lineRule="auto"/>
        <w:rPr>
          <w:rFonts w:ascii="Times New Roman" w:eastAsia="Times New Roman" w:hAnsi="Times New Roman" w:cs="Times New Roman"/>
          <w:color w:val="000000"/>
          <w:kern w:val="0"/>
          <w:sz w:val="24"/>
          <w:szCs w:val="24"/>
          <w:lang w:eastAsia="fr-FR"/>
          <w14:ligatures w14:val="none"/>
        </w:rPr>
      </w:pPr>
    </w:p>
    <w:p w14:paraId="756F9084" w14:textId="59428B20" w:rsidR="00AF5F26" w:rsidRPr="007C25F1" w:rsidRDefault="00AF5F26" w:rsidP="00AF5F26">
      <w:pPr>
        <w:pStyle w:val="Paragraphedeliste"/>
        <w:numPr>
          <w:ilvl w:val="0"/>
          <w:numId w:val="1"/>
        </w:numPr>
        <w:rPr>
          <w:rFonts w:ascii="Times New Roman" w:hAnsi="Times New Roman" w:cs="Times New Roman"/>
          <w:b/>
          <w:bCs/>
          <w:color w:val="000000"/>
          <w:sz w:val="24"/>
          <w:szCs w:val="24"/>
          <w:shd w:val="clear" w:color="auto" w:fill="FFFFFF"/>
        </w:rPr>
      </w:pPr>
      <w:r w:rsidRPr="007C25F1">
        <w:rPr>
          <w:rFonts w:ascii="Times New Roman" w:hAnsi="Times New Roman" w:cs="Times New Roman"/>
          <w:b/>
          <w:bCs/>
          <w:color w:val="000000"/>
          <w:sz w:val="24"/>
          <w:szCs w:val="24"/>
          <w:shd w:val="clear" w:color="auto" w:fill="FFFFFF"/>
        </w:rPr>
        <w:t xml:space="preserve">En 4 ans d'existence, comment a évolué la fréquence des </w:t>
      </w:r>
      <w:r w:rsidR="007C25F1" w:rsidRPr="007C25F1">
        <w:rPr>
          <w:rFonts w:ascii="Times New Roman" w:hAnsi="Times New Roman" w:cs="Times New Roman"/>
          <w:b/>
          <w:bCs/>
          <w:color w:val="000000"/>
          <w:sz w:val="24"/>
          <w:szCs w:val="24"/>
          <w:shd w:val="clear" w:color="auto" w:fill="FFFFFF"/>
        </w:rPr>
        <w:t>appels ?</w:t>
      </w:r>
      <w:r w:rsidRPr="007C25F1">
        <w:rPr>
          <w:rFonts w:ascii="Times New Roman" w:hAnsi="Times New Roman" w:cs="Times New Roman"/>
          <w:b/>
          <w:bCs/>
          <w:color w:val="000000"/>
          <w:sz w:val="24"/>
          <w:szCs w:val="24"/>
          <w:shd w:val="clear" w:color="auto" w:fill="FFFFFF"/>
        </w:rPr>
        <w:t xml:space="preserve"> </w:t>
      </w:r>
    </w:p>
    <w:p w14:paraId="54081BC0" w14:textId="77777777" w:rsidR="00AF5F26" w:rsidRDefault="00AF5F26" w:rsidP="00AF5F26">
      <w:pPr>
        <w:rPr>
          <w:rFonts w:ascii="Times New Roman" w:hAnsi="Times New Roman" w:cs="Times New Roman"/>
          <w:color w:val="000000"/>
          <w:sz w:val="24"/>
          <w:szCs w:val="24"/>
          <w:shd w:val="clear" w:color="auto" w:fill="FFFFFF"/>
        </w:rPr>
      </w:pPr>
      <w:r w:rsidRPr="007C25F1">
        <w:rPr>
          <w:rFonts w:ascii="Times New Roman" w:hAnsi="Times New Roman" w:cs="Times New Roman"/>
          <w:color w:val="000000"/>
          <w:sz w:val="24"/>
          <w:szCs w:val="24"/>
          <w:shd w:val="clear" w:color="auto" w:fill="FFFFFF"/>
        </w:rPr>
        <w:t xml:space="preserve">Elle est en constante augmentation, car ce numéro unique sur le département se fait de plus en plus connaître. Les appels proviennent en majorité des médecins généralistes et des hôpitaux proches (hôpital Simone Veil, Hôpital Nanterre, hôpital Louis Mourier Colombes, Hôpital Rives de Seine Neuilly, parfois de l’hôpital de Saint Denis). </w:t>
      </w:r>
    </w:p>
    <w:p w14:paraId="4E93516D" w14:textId="17F7EBDB" w:rsidR="00473089" w:rsidRPr="00C15675" w:rsidRDefault="00C15675" w:rsidP="00AF5F26">
      <w:pPr>
        <w:rPr>
          <w:rFonts w:ascii="Times New Roman" w:hAnsi="Times New Roman" w:cs="Times New Roman"/>
          <w:b/>
          <w:bCs/>
          <w:i/>
          <w:iCs/>
          <w:color w:val="000000"/>
          <w:sz w:val="24"/>
          <w:szCs w:val="24"/>
          <w:shd w:val="clear" w:color="auto" w:fill="FFFFFF"/>
        </w:rPr>
      </w:pPr>
      <w:r w:rsidRPr="00C15675">
        <w:rPr>
          <w:rFonts w:ascii="Times New Roman" w:hAnsi="Times New Roman" w:cs="Times New Roman"/>
          <w:b/>
          <w:bCs/>
          <w:i/>
          <w:iCs/>
          <w:color w:val="000000"/>
          <w:sz w:val="24"/>
          <w:szCs w:val="24"/>
          <w:shd w:val="clear" w:color="auto" w:fill="FFFFFF"/>
        </w:rPr>
        <w:t>S</w:t>
      </w:r>
      <w:r w:rsidR="00473089" w:rsidRPr="00C15675">
        <w:rPr>
          <w:rFonts w:ascii="Times New Roman" w:hAnsi="Times New Roman" w:cs="Times New Roman"/>
          <w:b/>
          <w:bCs/>
          <w:i/>
          <w:iCs/>
          <w:color w:val="000000"/>
          <w:sz w:val="24"/>
          <w:szCs w:val="24"/>
          <w:shd w:val="clear" w:color="auto" w:fill="FFFFFF"/>
        </w:rPr>
        <w:t xml:space="preserve">ervice téléphonique du service d’hématologie </w:t>
      </w:r>
      <w:r w:rsidRPr="00C15675">
        <w:rPr>
          <w:rFonts w:ascii="Times New Roman" w:hAnsi="Times New Roman" w:cs="Times New Roman"/>
          <w:b/>
          <w:bCs/>
          <w:i/>
          <w:iCs/>
          <w:color w:val="000000"/>
          <w:sz w:val="24"/>
          <w:szCs w:val="24"/>
          <w:shd w:val="clear" w:color="auto" w:fill="FFFFFF"/>
        </w:rPr>
        <w:t xml:space="preserve">de l’hôpital d’Argenteuil : </w:t>
      </w:r>
      <w:r w:rsidRPr="00C15675">
        <w:rPr>
          <w:rFonts w:ascii="Times New Roman" w:hAnsi="Times New Roman" w:cs="Times New Roman"/>
          <w:b/>
          <w:bCs/>
          <w:i/>
          <w:iCs/>
          <w:sz w:val="24"/>
          <w:szCs w:val="24"/>
          <w:shd w:val="clear" w:color="auto" w:fill="FFFFFF"/>
        </w:rPr>
        <w:t>01 34 23 18 18</w:t>
      </w:r>
    </w:p>
    <w:p w14:paraId="64F6E471" w14:textId="77777777" w:rsidR="007C25F1" w:rsidRPr="007C25F1" w:rsidRDefault="007C25F1" w:rsidP="00AF5F26">
      <w:pPr>
        <w:rPr>
          <w:rFonts w:ascii="Times New Roman" w:hAnsi="Times New Roman" w:cs="Times New Roman"/>
          <w:b/>
          <w:bCs/>
          <w:sz w:val="24"/>
          <w:szCs w:val="24"/>
        </w:rPr>
      </w:pPr>
    </w:p>
    <w:p w14:paraId="7CFA33FE"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EN PRATIQUE</w:t>
      </w:r>
    </w:p>
    <w:p w14:paraId="25A9A1BE"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Comment déclarer les vols et détournements de stupéfiants</w:t>
      </w:r>
    </w:p>
    <w:p w14:paraId="77AEC345" w14:textId="77777777" w:rsidR="00E624E1" w:rsidRPr="007C25F1" w:rsidRDefault="00E624E1" w:rsidP="00E624E1">
      <w:pPr>
        <w:pStyle w:val="Sansinterligne"/>
        <w:rPr>
          <w:rFonts w:ascii="Times New Roman" w:hAnsi="Times New Roman" w:cs="Times New Roman"/>
          <w:b/>
          <w:bCs/>
          <w:sz w:val="24"/>
          <w:szCs w:val="24"/>
        </w:rPr>
      </w:pPr>
    </w:p>
    <w:p w14:paraId="068638B0" w14:textId="77777777" w:rsidR="00E624E1" w:rsidRPr="007C25F1" w:rsidRDefault="00E624E1" w:rsidP="00E624E1">
      <w:pPr>
        <w:pStyle w:val="Sansinterligne"/>
        <w:rPr>
          <w:rFonts w:ascii="Times New Roman" w:hAnsi="Times New Roman" w:cs="Times New Roman"/>
          <w:sz w:val="24"/>
          <w:szCs w:val="24"/>
        </w:rPr>
      </w:pPr>
      <w:r w:rsidRPr="007C25F1">
        <w:rPr>
          <w:rFonts w:ascii="Times New Roman" w:hAnsi="Times New Roman" w:cs="Times New Roman"/>
          <w:sz w:val="24"/>
          <w:szCs w:val="24"/>
        </w:rPr>
        <w:t xml:space="preserve">Jusqu’à présent déclarées par mail à l’Autorité Nationale de Sécurité du Médicament (ANSM), les vols et détournements de stupéfiants et psychotropes doivent désormais être enregistrés sur la plate-forme « Démarche simplifiées » du site de l’ANSM à l’adresse suivante : </w:t>
      </w:r>
      <w:hyperlink r:id="rId5" w:history="1">
        <w:r w:rsidRPr="007C25F1">
          <w:rPr>
            <w:rStyle w:val="Lienhypertexte"/>
            <w:rFonts w:ascii="Times New Roman" w:hAnsi="Times New Roman" w:cs="Times New Roman"/>
            <w:sz w:val="24"/>
            <w:szCs w:val="24"/>
          </w:rPr>
          <w:t>https://www.demarches-simplifiees.fr/commencer/ansm-declaration-de-vol-ou-detournement-de-stup</w:t>
        </w:r>
      </w:hyperlink>
    </w:p>
    <w:p w14:paraId="66396CE9" w14:textId="77777777" w:rsidR="00E624E1" w:rsidRPr="007C25F1" w:rsidRDefault="00E624E1" w:rsidP="00E624E1">
      <w:pPr>
        <w:pStyle w:val="Sansinterligne"/>
        <w:rPr>
          <w:rFonts w:ascii="Times New Roman" w:hAnsi="Times New Roman" w:cs="Times New Roman"/>
          <w:sz w:val="24"/>
          <w:szCs w:val="24"/>
        </w:rPr>
      </w:pPr>
    </w:p>
    <w:p w14:paraId="44141098" w14:textId="77777777" w:rsidR="00E624E1" w:rsidRPr="007C25F1" w:rsidRDefault="00E624E1" w:rsidP="00E624E1">
      <w:pPr>
        <w:pStyle w:val="Sansinterligne"/>
        <w:rPr>
          <w:rFonts w:ascii="Times New Roman" w:hAnsi="Times New Roman" w:cs="Times New Roman"/>
          <w:sz w:val="24"/>
          <w:szCs w:val="24"/>
        </w:rPr>
      </w:pPr>
      <w:r w:rsidRPr="007C25F1">
        <w:rPr>
          <w:rFonts w:ascii="Times New Roman" w:hAnsi="Times New Roman" w:cs="Times New Roman"/>
          <w:sz w:val="24"/>
          <w:szCs w:val="24"/>
        </w:rPr>
        <w:t xml:space="preserve">La démarche, qui prend une vingtaine de minutes, permet de créer un compte et de constituer un dossier en ligne. Le service permet aussi d’inviter un autre usager à compléter ou modifier le dossier, de soumettre celui-ci à l’ANSM et d’échanger avec les agents en charge du dossier via une messagerie dédiée. </w:t>
      </w:r>
    </w:p>
    <w:p w14:paraId="50CD6AEA" w14:textId="77777777" w:rsidR="00E624E1" w:rsidRPr="007C25F1" w:rsidRDefault="00E624E1" w:rsidP="00E624E1">
      <w:pPr>
        <w:pStyle w:val="Sansinterligne"/>
        <w:rPr>
          <w:rFonts w:ascii="Times New Roman" w:hAnsi="Times New Roman" w:cs="Times New Roman"/>
          <w:sz w:val="24"/>
          <w:szCs w:val="24"/>
        </w:rPr>
      </w:pPr>
      <w:r w:rsidRPr="007C25F1">
        <w:rPr>
          <w:rFonts w:ascii="Times New Roman" w:hAnsi="Times New Roman" w:cs="Times New Roman"/>
          <w:sz w:val="24"/>
          <w:szCs w:val="24"/>
        </w:rPr>
        <w:t xml:space="preserve">Rappelons que la déclaration de vols et de détournements de stupéfiants ou de psychotropes doit être déclarée sans délai non seulement à l’ANSM mais aussi aux autorités de Police et à l’ARS de la région. </w:t>
      </w:r>
    </w:p>
    <w:p w14:paraId="738B68B9" w14:textId="77777777" w:rsidR="00E624E1" w:rsidRPr="007C25F1" w:rsidRDefault="00E624E1" w:rsidP="00E624E1">
      <w:pPr>
        <w:pStyle w:val="Sansinterligne"/>
        <w:rPr>
          <w:rFonts w:ascii="Times New Roman" w:hAnsi="Times New Roman" w:cs="Times New Roman"/>
          <w:b/>
          <w:bCs/>
          <w:sz w:val="24"/>
          <w:szCs w:val="24"/>
        </w:rPr>
      </w:pPr>
    </w:p>
    <w:p w14:paraId="463D799E" w14:textId="77777777" w:rsidR="00E624E1" w:rsidRPr="007C25F1" w:rsidRDefault="00E624E1" w:rsidP="00E624E1">
      <w:pPr>
        <w:pStyle w:val="Sansinterligne"/>
        <w:rPr>
          <w:rFonts w:ascii="Times New Roman" w:hAnsi="Times New Roman" w:cs="Times New Roman"/>
          <w:b/>
          <w:bCs/>
          <w:sz w:val="24"/>
          <w:szCs w:val="24"/>
        </w:rPr>
      </w:pPr>
    </w:p>
    <w:p w14:paraId="3F6F7857"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AFFAIRES DISCIPLINAIRES</w:t>
      </w:r>
    </w:p>
    <w:p w14:paraId="3268888F" w14:textId="77777777" w:rsidR="00E624E1" w:rsidRPr="007C25F1" w:rsidRDefault="00E624E1" w:rsidP="00E624E1">
      <w:pPr>
        <w:pStyle w:val="Sansinterligne"/>
        <w:rPr>
          <w:rFonts w:ascii="Times New Roman" w:hAnsi="Times New Roman" w:cs="Times New Roman"/>
          <w:b/>
          <w:bCs/>
          <w:sz w:val="24"/>
          <w:szCs w:val="24"/>
        </w:rPr>
      </w:pPr>
    </w:p>
    <w:p w14:paraId="6F4B9F74"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Immixtion dans des conflits familiaux</w:t>
      </w:r>
    </w:p>
    <w:p w14:paraId="4331063F" w14:textId="77777777" w:rsidR="00E624E1" w:rsidRPr="007C25F1" w:rsidRDefault="00E624E1" w:rsidP="00E624E1">
      <w:pPr>
        <w:pStyle w:val="Sansinterligne"/>
        <w:rPr>
          <w:rFonts w:ascii="Times New Roman" w:hAnsi="Times New Roman" w:cs="Times New Roman"/>
          <w:sz w:val="24"/>
          <w:szCs w:val="24"/>
        </w:rPr>
      </w:pPr>
      <w:r w:rsidRPr="007C25F1">
        <w:rPr>
          <w:rFonts w:ascii="Times New Roman" w:hAnsi="Times New Roman" w:cs="Times New Roman"/>
          <w:b/>
          <w:bCs/>
          <w:sz w:val="24"/>
          <w:szCs w:val="24"/>
        </w:rPr>
        <w:t xml:space="preserve">Les faits : </w:t>
      </w:r>
      <w:r w:rsidRPr="007C25F1">
        <w:rPr>
          <w:rFonts w:ascii="Times New Roman" w:hAnsi="Times New Roman" w:cs="Times New Roman"/>
          <w:sz w:val="24"/>
          <w:szCs w:val="24"/>
        </w:rPr>
        <w:t>Le Dr K. écrit, à la demande de sa patiente Mme W, en procédure de divorce, un certificat médical visant son conjoint M. S. sans avoir reçu celui-ci en consultation, se présentant abusivement comme son médecin traitant, dans le but de protéger sa patiente et sa fille mineure que le Dr K. jugeait en danger.</w:t>
      </w:r>
      <w:r w:rsidRPr="007C25F1">
        <w:rPr>
          <w:rFonts w:ascii="Times New Roman" w:hAnsi="Times New Roman" w:cs="Times New Roman"/>
          <w:b/>
          <w:bCs/>
          <w:sz w:val="24"/>
          <w:szCs w:val="24"/>
        </w:rPr>
        <w:t xml:space="preserve"> </w:t>
      </w:r>
    </w:p>
    <w:p w14:paraId="4AC9884F" w14:textId="77777777" w:rsidR="00E624E1" w:rsidRPr="007C25F1" w:rsidRDefault="00E624E1" w:rsidP="00E624E1">
      <w:pPr>
        <w:pStyle w:val="Sansinterligne"/>
        <w:rPr>
          <w:rFonts w:ascii="Times New Roman" w:hAnsi="Times New Roman" w:cs="Times New Roman"/>
          <w:sz w:val="24"/>
          <w:szCs w:val="24"/>
        </w:rPr>
      </w:pPr>
    </w:p>
    <w:p w14:paraId="307F2E58" w14:textId="77777777" w:rsidR="00E624E1" w:rsidRPr="007C25F1" w:rsidRDefault="00E624E1" w:rsidP="00E624E1">
      <w:pPr>
        <w:pStyle w:val="Sansinterligne"/>
        <w:rPr>
          <w:rFonts w:ascii="Times New Roman" w:hAnsi="Times New Roman" w:cs="Times New Roman"/>
          <w:sz w:val="24"/>
          <w:szCs w:val="24"/>
        </w:rPr>
      </w:pPr>
      <w:r w:rsidRPr="007C25F1">
        <w:rPr>
          <w:rFonts w:ascii="Times New Roman" w:hAnsi="Times New Roman" w:cs="Times New Roman"/>
          <w:b/>
          <w:bCs/>
          <w:sz w:val="24"/>
          <w:szCs w:val="24"/>
        </w:rPr>
        <w:t>Les manquements déontologiques</w:t>
      </w:r>
      <w:r w:rsidRPr="007C25F1">
        <w:rPr>
          <w:rFonts w:ascii="Times New Roman" w:hAnsi="Times New Roman" w:cs="Times New Roman"/>
          <w:sz w:val="24"/>
          <w:szCs w:val="24"/>
        </w:rPr>
        <w:t xml:space="preserve"> : Le Dr K. établit un certificat médical litigieux attestant de faits dont elle n’avait pas personnellement connaissance, et s’immisce sans raison professionnelle dans les affaires de famille et la vie privée de sa patiente, contrevenant ainsi aux articles R. 4127-28, R. R. 4127-51 et R. 4127-76 du code de la santé publique. Le Dr K. jugeant que les troubles du comportement de M.S représentaient un danger pour Mme W. et sa fille, elle aurait dû effectuer un signalement auprès du Procureur de la République ou de la Cellule de recueil des informations préoccupantes (CRIP), en vertu de l’article R. 4127-44 du CSP. Enfin, le praticien a violé l’obligation du secret médical (article R. 4127-4). </w:t>
      </w:r>
    </w:p>
    <w:p w14:paraId="1A21B22C" w14:textId="77777777" w:rsidR="00E624E1" w:rsidRPr="007C25F1" w:rsidRDefault="00E624E1" w:rsidP="00E624E1">
      <w:pPr>
        <w:pStyle w:val="Sansinterligne"/>
        <w:rPr>
          <w:rFonts w:ascii="Times New Roman" w:hAnsi="Times New Roman" w:cs="Times New Roman"/>
          <w:sz w:val="24"/>
          <w:szCs w:val="24"/>
        </w:rPr>
      </w:pPr>
    </w:p>
    <w:p w14:paraId="19BD1169" w14:textId="77777777" w:rsidR="00E624E1" w:rsidRPr="007C25F1" w:rsidRDefault="00E624E1" w:rsidP="00E624E1">
      <w:pPr>
        <w:pStyle w:val="Sansinterligne"/>
        <w:rPr>
          <w:rFonts w:ascii="Times New Roman" w:hAnsi="Times New Roman" w:cs="Times New Roman"/>
          <w:sz w:val="24"/>
          <w:szCs w:val="24"/>
        </w:rPr>
      </w:pPr>
      <w:r w:rsidRPr="007C25F1">
        <w:rPr>
          <w:rFonts w:ascii="Times New Roman" w:hAnsi="Times New Roman" w:cs="Times New Roman"/>
          <w:b/>
          <w:bCs/>
          <w:sz w:val="24"/>
          <w:szCs w:val="24"/>
        </w:rPr>
        <w:t>La décision de la chambre disciplinaire</w:t>
      </w:r>
      <w:r w:rsidRPr="007C25F1">
        <w:rPr>
          <w:rFonts w:ascii="Times New Roman" w:hAnsi="Times New Roman" w:cs="Times New Roman"/>
          <w:sz w:val="24"/>
          <w:szCs w:val="24"/>
        </w:rPr>
        <w:t xml:space="preserve"> : interdiction d’exercer la médecine pendant une durée de trois mois dont quinze jours ferme et versement d’une indemnité de 4000 € au plaignant. </w:t>
      </w:r>
    </w:p>
    <w:p w14:paraId="0551B14E" w14:textId="77777777" w:rsidR="00E624E1" w:rsidRPr="007C25F1" w:rsidRDefault="00E624E1" w:rsidP="00E624E1">
      <w:pPr>
        <w:pStyle w:val="Sansinterligne"/>
        <w:rPr>
          <w:rFonts w:ascii="Times New Roman" w:hAnsi="Times New Roman" w:cs="Times New Roman"/>
          <w:sz w:val="24"/>
          <w:szCs w:val="24"/>
        </w:rPr>
      </w:pPr>
    </w:p>
    <w:p w14:paraId="2A0BADBE"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 xml:space="preserve">Avec le Dr Xavier </w:t>
      </w:r>
      <w:proofErr w:type="spellStart"/>
      <w:r w:rsidRPr="007C25F1">
        <w:rPr>
          <w:rFonts w:ascii="Times New Roman" w:hAnsi="Times New Roman" w:cs="Times New Roman"/>
          <w:b/>
          <w:bCs/>
          <w:sz w:val="24"/>
          <w:szCs w:val="24"/>
        </w:rPr>
        <w:t>Rigaut</w:t>
      </w:r>
      <w:proofErr w:type="spellEnd"/>
    </w:p>
    <w:p w14:paraId="1D15128A" w14:textId="77777777" w:rsidR="00E624E1" w:rsidRPr="007C25F1" w:rsidRDefault="00E624E1" w:rsidP="00E624E1">
      <w:pPr>
        <w:pStyle w:val="Sansinterligne"/>
        <w:rPr>
          <w:rFonts w:ascii="Times New Roman" w:hAnsi="Times New Roman" w:cs="Times New Roman"/>
          <w:b/>
          <w:bCs/>
          <w:sz w:val="24"/>
          <w:szCs w:val="24"/>
        </w:rPr>
      </w:pPr>
    </w:p>
    <w:p w14:paraId="4C74FAAB"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JURIDIQUE</w:t>
      </w:r>
    </w:p>
    <w:p w14:paraId="3EC1575A" w14:textId="77777777" w:rsidR="00E624E1" w:rsidRPr="007C25F1" w:rsidRDefault="00E624E1" w:rsidP="00E624E1">
      <w:pPr>
        <w:pStyle w:val="Sansinterligne"/>
        <w:rPr>
          <w:rFonts w:ascii="Times New Roman" w:hAnsi="Times New Roman" w:cs="Times New Roman"/>
          <w:b/>
          <w:bCs/>
          <w:sz w:val="24"/>
          <w:szCs w:val="24"/>
        </w:rPr>
      </w:pPr>
      <w:r w:rsidRPr="007C25F1">
        <w:rPr>
          <w:rFonts w:ascii="Times New Roman" w:hAnsi="Times New Roman" w:cs="Times New Roman"/>
          <w:b/>
          <w:bCs/>
          <w:sz w:val="24"/>
          <w:szCs w:val="24"/>
        </w:rPr>
        <w:t>Autorisation d’exercer comme adjoint d’un médecin</w:t>
      </w:r>
    </w:p>
    <w:p w14:paraId="1A40DA62" w14:textId="77777777" w:rsidR="00E624E1" w:rsidRPr="007C25F1" w:rsidRDefault="00E624E1" w:rsidP="00E624E1">
      <w:pPr>
        <w:pStyle w:val="Sansinterligne"/>
        <w:rPr>
          <w:rFonts w:ascii="Times New Roman" w:hAnsi="Times New Roman" w:cs="Times New Roman"/>
          <w:b/>
          <w:bCs/>
          <w:sz w:val="24"/>
          <w:szCs w:val="24"/>
        </w:rPr>
      </w:pPr>
    </w:p>
    <w:p w14:paraId="33051570" w14:textId="641E3189" w:rsidR="00FA02C1" w:rsidRPr="003E7C80" w:rsidRDefault="00663AB7" w:rsidP="00E624E1">
      <w:pPr>
        <w:pStyle w:val="Sansinterligne"/>
        <w:rPr>
          <w:rFonts w:ascii="Times New Roman" w:hAnsi="Times New Roman" w:cs="Times New Roman"/>
          <w:sz w:val="24"/>
          <w:szCs w:val="24"/>
        </w:rPr>
      </w:pPr>
      <w:r w:rsidRPr="003E7C80">
        <w:rPr>
          <w:rFonts w:ascii="Times New Roman" w:hAnsi="Times New Roman" w:cs="Times New Roman"/>
          <w:sz w:val="24"/>
          <w:szCs w:val="24"/>
        </w:rPr>
        <w:t>Certaines interrogations nous ont été rapportées à propos du</w:t>
      </w:r>
      <w:r w:rsidR="00FA02C1" w:rsidRPr="003E7C80">
        <w:rPr>
          <w:rFonts w:ascii="Times New Roman" w:hAnsi="Times New Roman" w:cs="Times New Roman"/>
          <w:sz w:val="24"/>
          <w:szCs w:val="24"/>
        </w:rPr>
        <w:t xml:space="preserve"> statut de médecin adjoint pour remédier au déficit de médecins dans notre département, et notamment dans les structures salariées comme les centres de santé et les PMI. Ce statut est encadré par le décret n°2021-781 du 18 juin 2021 ainsi que par les articles D. 4131-1 et suivants du code de la santé publique.  </w:t>
      </w:r>
      <w:r w:rsidRPr="003E7C80">
        <w:rPr>
          <w:rFonts w:ascii="Times New Roman" w:hAnsi="Times New Roman" w:cs="Times New Roman"/>
          <w:sz w:val="24"/>
          <w:szCs w:val="24"/>
        </w:rPr>
        <w:t>Le Val d’Oise étant intégralement couvert par des zones en insuffisance de soins ou en difficultés d’accès aux soins, le recours aux médecins adjoints est donc possible par les étudiants de 3</w:t>
      </w:r>
      <w:r w:rsidRPr="003E7C80">
        <w:rPr>
          <w:rFonts w:ascii="Times New Roman" w:hAnsi="Times New Roman" w:cs="Times New Roman"/>
          <w:sz w:val="24"/>
          <w:szCs w:val="24"/>
          <w:vertAlign w:val="superscript"/>
        </w:rPr>
        <w:t>ème</w:t>
      </w:r>
      <w:r w:rsidRPr="003E7C80">
        <w:rPr>
          <w:rFonts w:ascii="Times New Roman" w:hAnsi="Times New Roman" w:cs="Times New Roman"/>
          <w:sz w:val="24"/>
          <w:szCs w:val="24"/>
        </w:rPr>
        <w:t xml:space="preserve"> cycle disposant d’une licence de remplacement, tant dans les structures libérales que dans les structures salariées, dès lors que la demande est reçue et validée par le Conseil Départemental de l’ordre des médecins.</w:t>
      </w:r>
    </w:p>
    <w:p w14:paraId="1E7155ED" w14:textId="77777777" w:rsidR="00E624E1" w:rsidRPr="003E7C80" w:rsidRDefault="00E624E1" w:rsidP="00AF5F26">
      <w:pPr>
        <w:rPr>
          <w:rFonts w:ascii="Times New Roman" w:hAnsi="Times New Roman" w:cs="Times New Roman"/>
          <w:sz w:val="24"/>
          <w:szCs w:val="24"/>
        </w:rPr>
      </w:pPr>
    </w:p>
    <w:p w14:paraId="761B152A" w14:textId="77777777" w:rsidR="00BA5A54" w:rsidRPr="007C25F1" w:rsidRDefault="00BA5A54">
      <w:pPr>
        <w:rPr>
          <w:rFonts w:ascii="Times New Roman" w:hAnsi="Times New Roman" w:cs="Times New Roman"/>
          <w:sz w:val="24"/>
          <w:szCs w:val="24"/>
        </w:rPr>
      </w:pPr>
    </w:p>
    <w:sectPr w:rsidR="00BA5A54" w:rsidRPr="007C2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AF38B8"/>
    <w:multiLevelType w:val="hybridMultilevel"/>
    <w:tmpl w:val="016493F0"/>
    <w:lvl w:ilvl="0" w:tplc="8522FE8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76129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12"/>
    <w:rsid w:val="00073112"/>
    <w:rsid w:val="000759A2"/>
    <w:rsid w:val="003E7C80"/>
    <w:rsid w:val="00441195"/>
    <w:rsid w:val="00472168"/>
    <w:rsid w:val="00473089"/>
    <w:rsid w:val="00663AB7"/>
    <w:rsid w:val="0072455B"/>
    <w:rsid w:val="0076395B"/>
    <w:rsid w:val="007C25F1"/>
    <w:rsid w:val="00890F24"/>
    <w:rsid w:val="009D1DBD"/>
    <w:rsid w:val="00AF5F26"/>
    <w:rsid w:val="00B93E0B"/>
    <w:rsid w:val="00BA5A54"/>
    <w:rsid w:val="00C15675"/>
    <w:rsid w:val="00D04CBA"/>
    <w:rsid w:val="00E624E1"/>
    <w:rsid w:val="00FA02C1"/>
    <w:rsid w:val="00FD19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C308"/>
  <w15:chartTrackingRefBased/>
  <w15:docId w15:val="{3BC7E010-432B-4114-ABDE-836960EF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BA"/>
  </w:style>
  <w:style w:type="paragraph" w:styleId="Titre1">
    <w:name w:val="heading 1"/>
    <w:basedOn w:val="Normal"/>
    <w:next w:val="Normal"/>
    <w:link w:val="Titre1Car"/>
    <w:uiPriority w:val="9"/>
    <w:qFormat/>
    <w:rsid w:val="00073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3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31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31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31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31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31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31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31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31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31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31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31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31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31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31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31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3112"/>
    <w:rPr>
      <w:rFonts w:eastAsiaTheme="majorEastAsia" w:cstheme="majorBidi"/>
      <w:color w:val="272727" w:themeColor="text1" w:themeTint="D8"/>
    </w:rPr>
  </w:style>
  <w:style w:type="paragraph" w:styleId="Titre">
    <w:name w:val="Title"/>
    <w:basedOn w:val="Normal"/>
    <w:next w:val="Normal"/>
    <w:link w:val="TitreCar"/>
    <w:uiPriority w:val="10"/>
    <w:qFormat/>
    <w:rsid w:val="00073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31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31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31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3112"/>
    <w:pPr>
      <w:spacing w:before="160"/>
      <w:jc w:val="center"/>
    </w:pPr>
    <w:rPr>
      <w:i/>
      <w:iCs/>
      <w:color w:val="404040" w:themeColor="text1" w:themeTint="BF"/>
    </w:rPr>
  </w:style>
  <w:style w:type="character" w:customStyle="1" w:styleId="CitationCar">
    <w:name w:val="Citation Car"/>
    <w:basedOn w:val="Policepardfaut"/>
    <w:link w:val="Citation"/>
    <w:uiPriority w:val="29"/>
    <w:rsid w:val="00073112"/>
    <w:rPr>
      <w:i/>
      <w:iCs/>
      <w:color w:val="404040" w:themeColor="text1" w:themeTint="BF"/>
    </w:rPr>
  </w:style>
  <w:style w:type="paragraph" w:styleId="Paragraphedeliste">
    <w:name w:val="List Paragraph"/>
    <w:basedOn w:val="Normal"/>
    <w:uiPriority w:val="34"/>
    <w:qFormat/>
    <w:rsid w:val="00073112"/>
    <w:pPr>
      <w:ind w:left="720"/>
      <w:contextualSpacing/>
    </w:pPr>
  </w:style>
  <w:style w:type="character" w:styleId="Accentuationintense">
    <w:name w:val="Intense Emphasis"/>
    <w:basedOn w:val="Policepardfaut"/>
    <w:uiPriority w:val="21"/>
    <w:qFormat/>
    <w:rsid w:val="00073112"/>
    <w:rPr>
      <w:i/>
      <w:iCs/>
      <w:color w:val="0F4761" w:themeColor="accent1" w:themeShade="BF"/>
    </w:rPr>
  </w:style>
  <w:style w:type="paragraph" w:styleId="Citationintense">
    <w:name w:val="Intense Quote"/>
    <w:basedOn w:val="Normal"/>
    <w:next w:val="Normal"/>
    <w:link w:val="CitationintenseCar"/>
    <w:uiPriority w:val="30"/>
    <w:qFormat/>
    <w:rsid w:val="00073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3112"/>
    <w:rPr>
      <w:i/>
      <w:iCs/>
      <w:color w:val="0F4761" w:themeColor="accent1" w:themeShade="BF"/>
    </w:rPr>
  </w:style>
  <w:style w:type="character" w:styleId="Rfrenceintense">
    <w:name w:val="Intense Reference"/>
    <w:basedOn w:val="Policepardfaut"/>
    <w:uiPriority w:val="32"/>
    <w:qFormat/>
    <w:rsid w:val="00073112"/>
    <w:rPr>
      <w:b/>
      <w:bCs/>
      <w:smallCaps/>
      <w:color w:val="0F4761" w:themeColor="accent1" w:themeShade="BF"/>
      <w:spacing w:val="5"/>
    </w:rPr>
  </w:style>
  <w:style w:type="paragraph" w:styleId="Sansinterligne">
    <w:name w:val="No Spacing"/>
    <w:uiPriority w:val="1"/>
    <w:qFormat/>
    <w:rsid w:val="00D04CBA"/>
    <w:pPr>
      <w:spacing w:after="0" w:line="240" w:lineRule="auto"/>
    </w:pPr>
  </w:style>
  <w:style w:type="character" w:styleId="Lienhypertexte">
    <w:name w:val="Hyperlink"/>
    <w:basedOn w:val="Policepardfaut"/>
    <w:uiPriority w:val="99"/>
    <w:unhideWhenUsed/>
    <w:rsid w:val="00E624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marches-simplifiees.fr/commencer/ansm-declaration-de-vol-ou-detournement-de-stu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1334</Words>
  <Characters>7337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2024-06-17T07:22:00Z</dcterms:created>
  <dcterms:modified xsi:type="dcterms:W3CDTF">2024-06-17T07:22:00Z</dcterms:modified>
</cp:coreProperties>
</file>