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DD153" w14:textId="4FCDD520" w:rsidR="00B943C9" w:rsidRPr="00B84321" w:rsidRDefault="00B943C9" w:rsidP="00B943C9">
      <w:pPr>
        <w:rPr>
          <w:rFonts w:ascii="Times New Roman" w:hAnsi="Times New Roman" w:cs="Times New Roman"/>
          <w:color w:val="2E74B5" w:themeColor="accent5" w:themeShade="BF"/>
          <w:sz w:val="28"/>
          <w:szCs w:val="28"/>
        </w:rPr>
      </w:pPr>
      <w:r w:rsidRPr="00B84321">
        <w:rPr>
          <w:rFonts w:ascii="Times New Roman" w:hAnsi="Times New Roman" w:cs="Times New Roman"/>
          <w:color w:val="2E74B5" w:themeColor="accent5" w:themeShade="BF"/>
          <w:sz w:val="28"/>
          <w:szCs w:val="28"/>
        </w:rPr>
        <w:t xml:space="preserve">DOCTONEWS </w:t>
      </w:r>
      <w:r>
        <w:rPr>
          <w:rFonts w:ascii="Times New Roman" w:hAnsi="Times New Roman" w:cs="Times New Roman"/>
          <w:color w:val="2E74B5" w:themeColor="accent5" w:themeShade="BF"/>
          <w:sz w:val="28"/>
          <w:szCs w:val="28"/>
        </w:rPr>
        <w:t>déc</w:t>
      </w:r>
      <w:r w:rsidRPr="00B84321">
        <w:rPr>
          <w:rFonts w:ascii="Times New Roman" w:hAnsi="Times New Roman" w:cs="Times New Roman"/>
          <w:color w:val="2E74B5" w:themeColor="accent5" w:themeShade="BF"/>
          <w:sz w:val="28"/>
          <w:szCs w:val="28"/>
        </w:rPr>
        <w:t xml:space="preserve">embre 2023 </w:t>
      </w:r>
    </w:p>
    <w:p w14:paraId="6B342B26" w14:textId="77777777" w:rsidR="00B943C9" w:rsidRDefault="00B943C9" w:rsidP="00B943C9">
      <w:pPr>
        <w:rPr>
          <w:rFonts w:ascii="Times New Roman" w:hAnsi="Times New Roman" w:cs="Times New Roman"/>
          <w:color w:val="2E74B5" w:themeColor="accent5" w:themeShade="BF"/>
          <w:sz w:val="28"/>
          <w:szCs w:val="28"/>
        </w:rPr>
      </w:pPr>
      <w:r w:rsidRPr="00B84321">
        <w:rPr>
          <w:rFonts w:ascii="Times New Roman" w:hAnsi="Times New Roman" w:cs="Times New Roman"/>
          <w:color w:val="2E74B5" w:themeColor="accent5" w:themeShade="BF"/>
          <w:sz w:val="28"/>
          <w:szCs w:val="28"/>
        </w:rPr>
        <w:t xml:space="preserve">La Newsletter du Conseil Départemental du Val d’Oise de l’Ordre des Médecins </w:t>
      </w:r>
    </w:p>
    <w:p w14:paraId="19363128" w14:textId="77777777" w:rsidR="00B943C9" w:rsidRDefault="00B943C9" w:rsidP="00B943C9">
      <w:pPr>
        <w:rPr>
          <w:rFonts w:ascii="Times New Roman" w:hAnsi="Times New Roman" w:cs="Times New Roman"/>
          <w:color w:val="2E74B5" w:themeColor="accent5" w:themeShade="BF"/>
          <w:sz w:val="28"/>
          <w:szCs w:val="28"/>
        </w:rPr>
      </w:pPr>
    </w:p>
    <w:p w14:paraId="1B584ECA" w14:textId="09445CA4" w:rsidR="007F7BC1" w:rsidRDefault="0065634E" w:rsidP="00B943C9">
      <w:pPr>
        <w:rPr>
          <w:rFonts w:ascii="Times New Roman" w:hAnsi="Times New Roman" w:cs="Times New Roman"/>
          <w:color w:val="ED7D31" w:themeColor="accent2"/>
          <w:sz w:val="28"/>
          <w:szCs w:val="28"/>
        </w:rPr>
      </w:pPr>
      <w:r>
        <w:rPr>
          <w:rFonts w:ascii="Times New Roman" w:hAnsi="Times New Roman" w:cs="Times New Roman"/>
          <w:color w:val="ED7D31" w:themeColor="accent2"/>
          <w:sz w:val="28"/>
          <w:szCs w:val="28"/>
        </w:rPr>
        <w:t xml:space="preserve">                            </w:t>
      </w:r>
      <w:r w:rsidR="00330B1C">
        <w:rPr>
          <w:rFonts w:ascii="Times New Roman" w:hAnsi="Times New Roman" w:cs="Times New Roman"/>
          <w:color w:val="ED7D31" w:themeColor="accent2"/>
          <w:sz w:val="28"/>
          <w:szCs w:val="28"/>
        </w:rPr>
        <w:t xml:space="preserve">   </w:t>
      </w:r>
      <w:r w:rsidR="007F7BC1">
        <w:rPr>
          <w:rFonts w:ascii="Times New Roman" w:hAnsi="Times New Roman" w:cs="Times New Roman"/>
          <w:color w:val="ED7D31" w:themeColor="accent2"/>
          <w:sz w:val="28"/>
          <w:szCs w:val="28"/>
        </w:rPr>
        <w:t>ELECTIONS ORDINALES</w:t>
      </w:r>
    </w:p>
    <w:p w14:paraId="134269CF" w14:textId="63AD7DE3" w:rsidR="00B943C9" w:rsidRDefault="0065634E" w:rsidP="00B943C9">
      <w:pPr>
        <w:rPr>
          <w:rFonts w:ascii="Times New Roman" w:hAnsi="Times New Roman" w:cs="Times New Roman"/>
          <w:color w:val="ED7D31" w:themeColor="accent2"/>
          <w:sz w:val="28"/>
          <w:szCs w:val="28"/>
        </w:rPr>
      </w:pPr>
      <w:r>
        <w:rPr>
          <w:rFonts w:ascii="Times New Roman" w:hAnsi="Times New Roman" w:cs="Times New Roman"/>
          <w:color w:val="ED7D31" w:themeColor="accent2"/>
          <w:sz w:val="28"/>
          <w:szCs w:val="28"/>
        </w:rPr>
        <w:t xml:space="preserve">                     </w:t>
      </w:r>
      <w:r w:rsidR="00330B1C">
        <w:rPr>
          <w:rFonts w:ascii="Times New Roman" w:hAnsi="Times New Roman" w:cs="Times New Roman"/>
          <w:color w:val="ED7D31" w:themeColor="accent2"/>
          <w:sz w:val="28"/>
          <w:szCs w:val="28"/>
        </w:rPr>
        <w:t xml:space="preserve">  </w:t>
      </w:r>
      <w:r w:rsidR="007F7BC1">
        <w:rPr>
          <w:rFonts w:ascii="Times New Roman" w:hAnsi="Times New Roman" w:cs="Times New Roman"/>
          <w:color w:val="ED7D31" w:themeColor="accent2"/>
          <w:sz w:val="28"/>
          <w:szCs w:val="28"/>
        </w:rPr>
        <w:t>LE CONSEIL A BESOIN DE VOUS</w:t>
      </w:r>
      <w:r w:rsidR="00B943C9" w:rsidRPr="00B943C9">
        <w:rPr>
          <w:rFonts w:ascii="Times New Roman" w:hAnsi="Times New Roman" w:cs="Times New Roman"/>
          <w:color w:val="ED7D31" w:themeColor="accent2"/>
          <w:sz w:val="28"/>
          <w:szCs w:val="28"/>
        </w:rPr>
        <w:t xml:space="preserve"> ! </w:t>
      </w:r>
    </w:p>
    <w:p w14:paraId="5473AD0D" w14:textId="649483E9" w:rsidR="00A56F60" w:rsidRPr="0065634E" w:rsidRDefault="00A56F60" w:rsidP="00B943C9">
      <w:pPr>
        <w:rPr>
          <w:rFonts w:ascii="Times New Roman" w:hAnsi="Times New Roman" w:cs="Times New Roman"/>
          <w:sz w:val="24"/>
          <w:szCs w:val="24"/>
        </w:rPr>
      </w:pPr>
      <w:r w:rsidRPr="0065634E">
        <w:rPr>
          <w:rFonts w:ascii="Times New Roman" w:hAnsi="Times New Roman" w:cs="Times New Roman"/>
          <w:sz w:val="24"/>
          <w:szCs w:val="24"/>
        </w:rPr>
        <w:t xml:space="preserve">Rendre service aux confrères, </w:t>
      </w:r>
      <w:r w:rsidR="0065634E">
        <w:rPr>
          <w:rFonts w:ascii="Times New Roman" w:hAnsi="Times New Roman" w:cs="Times New Roman"/>
          <w:sz w:val="24"/>
          <w:szCs w:val="24"/>
        </w:rPr>
        <w:t xml:space="preserve">accompagner l’évolution de </w:t>
      </w:r>
      <w:r w:rsidRPr="0065634E">
        <w:rPr>
          <w:rFonts w:ascii="Times New Roman" w:hAnsi="Times New Roman" w:cs="Times New Roman"/>
          <w:sz w:val="24"/>
          <w:szCs w:val="24"/>
        </w:rPr>
        <w:t>la profession, développer son réseau… autant de raisons de devenir conseiller ordinal ! Pour postuler, vous</w:t>
      </w:r>
      <w:r w:rsidR="0065634E" w:rsidRPr="0065634E">
        <w:rPr>
          <w:rFonts w:ascii="Times New Roman" w:hAnsi="Times New Roman" w:cs="Times New Roman"/>
          <w:sz w:val="24"/>
          <w:szCs w:val="24"/>
        </w:rPr>
        <w:t xml:space="preserve"> et votre binôme</w:t>
      </w:r>
      <w:r w:rsidRPr="0065634E">
        <w:rPr>
          <w:rFonts w:ascii="Times New Roman" w:hAnsi="Times New Roman" w:cs="Times New Roman"/>
          <w:sz w:val="24"/>
          <w:szCs w:val="24"/>
        </w:rPr>
        <w:t xml:space="preserve"> avez jusqu’au 31 décembre</w:t>
      </w:r>
      <w:r w:rsidR="0065634E" w:rsidRPr="0065634E">
        <w:rPr>
          <w:rFonts w:ascii="Times New Roman" w:hAnsi="Times New Roman" w:cs="Times New Roman"/>
          <w:sz w:val="24"/>
          <w:szCs w:val="24"/>
        </w:rPr>
        <w:t xml:space="preserve"> ! Rendez-vous sur le site du conseil départemental (indiquer le lien ?) </w:t>
      </w:r>
    </w:p>
    <w:p w14:paraId="5628E910" w14:textId="77777777" w:rsidR="00855693" w:rsidRPr="0065634E" w:rsidRDefault="00855693" w:rsidP="00B943C9">
      <w:pPr>
        <w:rPr>
          <w:rFonts w:ascii="Times New Roman" w:hAnsi="Times New Roman" w:cs="Times New Roman"/>
          <w:color w:val="ED7D31" w:themeColor="accent2"/>
          <w:sz w:val="24"/>
          <w:szCs w:val="24"/>
        </w:rPr>
      </w:pPr>
    </w:p>
    <w:p w14:paraId="0ACCBC32" w14:textId="77777777" w:rsidR="00855693" w:rsidRPr="0065634E" w:rsidRDefault="00855693" w:rsidP="00855693">
      <w:pPr>
        <w:rPr>
          <w:rFonts w:ascii="Times New Roman" w:hAnsi="Times New Roman" w:cs="Times New Roman"/>
          <w:b/>
          <w:bCs/>
          <w:sz w:val="24"/>
          <w:szCs w:val="24"/>
        </w:rPr>
      </w:pPr>
      <w:r w:rsidRPr="0065634E">
        <w:rPr>
          <w:rFonts w:ascii="Times New Roman" w:hAnsi="Times New Roman" w:cs="Times New Roman"/>
          <w:b/>
          <w:bCs/>
          <w:sz w:val="24"/>
          <w:szCs w:val="24"/>
        </w:rPr>
        <w:t>CONSEILLER A LA UNE</w:t>
      </w:r>
    </w:p>
    <w:p w14:paraId="6B5C73BF" w14:textId="77777777" w:rsidR="00855693" w:rsidRPr="0065634E" w:rsidRDefault="00855693" w:rsidP="00855693">
      <w:pPr>
        <w:rPr>
          <w:rFonts w:ascii="Times New Roman" w:hAnsi="Times New Roman" w:cs="Times New Roman"/>
          <w:b/>
          <w:bCs/>
          <w:sz w:val="24"/>
          <w:szCs w:val="24"/>
        </w:rPr>
      </w:pPr>
      <w:r w:rsidRPr="0065634E">
        <w:rPr>
          <w:rFonts w:ascii="Times New Roman" w:hAnsi="Times New Roman" w:cs="Times New Roman"/>
          <w:b/>
          <w:bCs/>
          <w:sz w:val="24"/>
          <w:szCs w:val="24"/>
        </w:rPr>
        <w:t xml:space="preserve">Le Dr Christian Bourhis quittera bientôt le CDOM 95, où il a servi avec passion et dévouement la cause durant quarante ans. Ce médecin généraliste qui a dirigé l’ordre départemental durant quinze années et occupé plusieurs fonctions clé au national, revient ici sur les grandes étapes de ses engagements. </w:t>
      </w:r>
    </w:p>
    <w:p w14:paraId="54D15F52" w14:textId="7C1706DD" w:rsidR="00855693" w:rsidRPr="0065634E" w:rsidRDefault="00855693" w:rsidP="00855693">
      <w:pPr>
        <w:rPr>
          <w:rFonts w:ascii="Times New Roman" w:hAnsi="Times New Roman" w:cs="Times New Roman"/>
          <w:sz w:val="24"/>
          <w:szCs w:val="24"/>
        </w:rPr>
      </w:pPr>
      <w:r w:rsidRPr="0065634E">
        <w:rPr>
          <w:rFonts w:ascii="Times New Roman" w:hAnsi="Times New Roman" w:cs="Times New Roman"/>
          <w:sz w:val="24"/>
          <w:szCs w:val="24"/>
        </w:rPr>
        <w:t>« Conseiller ordinal depuis quarante ans, j’arrive au terme d’un long parcours ! Lors des prochaines élections, je ne me représenterai pas ; l’âge m’incite désormais à privilégier le calme des soirées en famille. La médecine a toujours été une vocation, amenant de grandes satisfactions à exercer mon rôle de médecin de famille, tel qu’il existait quand je me suis installé en 1977 à Bezons. L’époque était alors à la pléthore médicale, avec des difficultés inverses de celles que nous connaissons aujourd’hui. En presque cinquante ans de carrière, j’ai vécu toute l’évolution de nos conditions d’exercice, passant des visites à domicile matinales à l’explosion des téléconsultations ! Dès mes débuts, j’ai senti le besoin de m’impliquer dans la défense de la profession, et me suis engagé auprès de la</w:t>
      </w:r>
      <w:r w:rsidRPr="0065634E">
        <w:rPr>
          <w:rFonts w:ascii="Times New Roman" w:hAnsi="Times New Roman" w:cs="Times New Roman"/>
          <w:sz w:val="24"/>
          <w:szCs w:val="24"/>
          <w:shd w:val="clear" w:color="auto" w:fill="FFFFFF"/>
        </w:rPr>
        <w:t xml:space="preserve"> chambre syndicale des médecins du val d’Oise. Puis, en 1983, j’ai rejoint le</w:t>
      </w:r>
      <w:r w:rsidRPr="0065634E">
        <w:rPr>
          <w:rFonts w:ascii="Times New Roman" w:hAnsi="Times New Roman" w:cs="Times New Roman"/>
          <w:sz w:val="24"/>
          <w:szCs w:val="24"/>
        </w:rPr>
        <w:t xml:space="preserve"> conseil départemental de l’ordre, dans le but de mieux comprendre les difficultés des autres exercices – hospitalier, salarié – et de participer à l’évolution future de la profession. Au CDOM 95, j’ai en quelque sorte gravi les échelons – devenant secrétaire général, puis président de 2000 à 2015 et président d’honneur depuis. La mission dont je suis le plus fier est celle de médiation : j’ai conduit au moins deux mille conciliations au cours de ma carrière ordinale. J’ai aussi beaucoup aimé l’ancrage avec le territoire, et les multiples relations qui en découlent.  Avec certains élus locaux, la DDASS, le Parquet, le SDIS et le Samu, des amitiés se sont nouées, débouchant parfois sur des liens profonds et durables. Et puis accompagner les médecins dans leurs difficultés d’installation, participer à la création de maisons de santé pluridisciplinaires ont été des missions passionnantes, qui m’ont enrichi personnellement. Parallèlement, au Conseil national, j’ai piloté plusieurs « dossiers » qui me tenaient à cœur : l’observatoire de la sécurité des médecins de 2013 à 2016 et, depuis onze ans, la commission des contrats- études entre médecins et industrie, qui articule les limites délicates entre ces deux mondes. Je suis aussi assesseur près la chambre disciplinaire, tâche que je poursuivrai encore durant dix-huit mois. Des regrets ? Je n’en ai aucun, à part une frustration de ne pas avoir exercé de manière plus groupée, moins cloisonnée, en imaginant des réseaux qui heureusement se créent de plus </w:t>
      </w:r>
      <w:r w:rsidRPr="0065634E">
        <w:rPr>
          <w:rFonts w:ascii="Times New Roman" w:hAnsi="Times New Roman" w:cs="Times New Roman"/>
          <w:sz w:val="24"/>
          <w:szCs w:val="24"/>
        </w:rPr>
        <w:lastRenderedPageBreak/>
        <w:t xml:space="preserve">en plus. Ce qu’il me reste à accomplir ? La loi encadrant la relation entre le médecin et l’industrie évoluant, je suis heureux d’accompagner la réflexion sur ces liens qui doivent rester strictement encadrés, pour éviter par exemple que des médecins soient rémunérés au nombre de followers ! Dans les années à venir, je me prépare à accompagner </w:t>
      </w:r>
      <w:r w:rsidRPr="00595DE3">
        <w:rPr>
          <w:rFonts w:ascii="Times New Roman" w:hAnsi="Times New Roman" w:cs="Times New Roman"/>
          <w:color w:val="FF0000"/>
          <w:sz w:val="24"/>
          <w:szCs w:val="24"/>
        </w:rPr>
        <w:t>d</w:t>
      </w:r>
      <w:r w:rsidR="00595DE3">
        <w:rPr>
          <w:rFonts w:ascii="Times New Roman" w:hAnsi="Times New Roman" w:cs="Times New Roman"/>
          <w:color w:val="FF0000"/>
          <w:sz w:val="24"/>
          <w:szCs w:val="24"/>
        </w:rPr>
        <w:t xml:space="preserve">es </w:t>
      </w:r>
      <w:r w:rsidRPr="00595DE3">
        <w:rPr>
          <w:rFonts w:ascii="Times New Roman" w:hAnsi="Times New Roman" w:cs="Times New Roman"/>
          <w:color w:val="FF0000"/>
          <w:sz w:val="24"/>
          <w:szCs w:val="24"/>
        </w:rPr>
        <w:t>enfants</w:t>
      </w:r>
      <w:r w:rsidRPr="0065634E">
        <w:rPr>
          <w:rFonts w:ascii="Times New Roman" w:hAnsi="Times New Roman" w:cs="Times New Roman"/>
          <w:sz w:val="24"/>
          <w:szCs w:val="24"/>
        </w:rPr>
        <w:t xml:space="preserve"> hospitalisés, pour leur apporter une écoute bienveillante et mettre à profit mes compétences en compréhension du langage des 2-10 ans. Ma nombreuse descendance – onze petits-enfants de 6 à 25 ans – va aussi bien m’occuper, entre notre maison de Margency et la Corse où nous passerons plusieurs mois par an. Une retraite bien méritée… »</w:t>
      </w:r>
    </w:p>
    <w:p w14:paraId="766043AB" w14:textId="5581A4D0" w:rsidR="00B943C9" w:rsidRDefault="00855693" w:rsidP="00B943C9">
      <w:pPr>
        <w:rPr>
          <w:rFonts w:ascii="Times New Roman" w:hAnsi="Times New Roman" w:cs="Times New Roman"/>
          <w:b/>
          <w:bCs/>
          <w:sz w:val="24"/>
          <w:szCs w:val="24"/>
        </w:rPr>
      </w:pPr>
      <w:r w:rsidRPr="0065634E">
        <w:rPr>
          <w:rFonts w:ascii="Times New Roman" w:hAnsi="Times New Roman" w:cs="Times New Roman"/>
          <w:b/>
          <w:bCs/>
          <w:sz w:val="24"/>
          <w:szCs w:val="24"/>
        </w:rPr>
        <w:t xml:space="preserve">Propos recueillis par Nathalie Chahine </w:t>
      </w:r>
    </w:p>
    <w:p w14:paraId="3C5DC0EE" w14:textId="77777777" w:rsidR="0065634E" w:rsidRPr="0065634E" w:rsidRDefault="0065634E" w:rsidP="00B943C9">
      <w:pPr>
        <w:rPr>
          <w:rFonts w:ascii="Times New Roman" w:hAnsi="Times New Roman" w:cs="Times New Roman"/>
          <w:b/>
          <w:bCs/>
          <w:sz w:val="24"/>
          <w:szCs w:val="24"/>
        </w:rPr>
      </w:pPr>
    </w:p>
    <w:p w14:paraId="312F9C75" w14:textId="5A4B0322" w:rsidR="00B943C9" w:rsidRPr="0065634E" w:rsidRDefault="00B943C9" w:rsidP="00B943C9">
      <w:pPr>
        <w:rPr>
          <w:rFonts w:ascii="Times New Roman" w:hAnsi="Times New Roman" w:cs="Times New Roman"/>
          <w:b/>
          <w:bCs/>
          <w:sz w:val="24"/>
          <w:szCs w:val="24"/>
        </w:rPr>
      </w:pPr>
      <w:r w:rsidRPr="0065634E">
        <w:rPr>
          <w:rFonts w:ascii="Times New Roman" w:hAnsi="Times New Roman" w:cs="Times New Roman"/>
          <w:b/>
          <w:bCs/>
          <w:sz w:val="24"/>
          <w:szCs w:val="24"/>
        </w:rPr>
        <w:t>ACTU</w:t>
      </w:r>
    </w:p>
    <w:p w14:paraId="1F617E4A" w14:textId="12BAE187" w:rsidR="00B943C9" w:rsidRPr="0065634E" w:rsidRDefault="0065634E" w:rsidP="00B943C9">
      <w:pPr>
        <w:rPr>
          <w:rFonts w:ascii="Times New Roman" w:hAnsi="Times New Roman" w:cs="Times New Roman"/>
          <w:b/>
          <w:bCs/>
          <w:sz w:val="24"/>
          <w:szCs w:val="24"/>
        </w:rPr>
      </w:pPr>
      <w:r>
        <w:rPr>
          <w:rFonts w:ascii="Times New Roman" w:hAnsi="Times New Roman" w:cs="Times New Roman"/>
          <w:b/>
          <w:bCs/>
          <w:sz w:val="24"/>
          <w:szCs w:val="24"/>
        </w:rPr>
        <w:t>COMMENT ROMPRE UN CONTRAT DE SOINS AVEC UN PATIENT VIOLENT</w:t>
      </w:r>
    </w:p>
    <w:p w14:paraId="737C3DD4" w14:textId="50673CC9" w:rsidR="00B943C9" w:rsidRPr="0065634E" w:rsidRDefault="00B943C9" w:rsidP="00B943C9">
      <w:pPr>
        <w:rPr>
          <w:rFonts w:ascii="Times New Roman" w:hAnsi="Times New Roman" w:cs="Times New Roman"/>
          <w:sz w:val="24"/>
          <w:szCs w:val="24"/>
        </w:rPr>
      </w:pPr>
      <w:r w:rsidRPr="0065634E">
        <w:rPr>
          <w:rFonts w:ascii="Times New Roman" w:hAnsi="Times New Roman" w:cs="Times New Roman"/>
          <w:b/>
          <w:bCs/>
          <w:sz w:val="24"/>
          <w:szCs w:val="24"/>
        </w:rPr>
        <w:t>Le Conseil Européen des ordres de médecins vient de lancer une mobilisation contre les violences que subissent de plus en plus les médecins. Comment réagir, et dans quels cas la rupture du contrat de soins s’impose-t-elle ? Enquête</w:t>
      </w:r>
      <w:r w:rsidRPr="0065634E">
        <w:rPr>
          <w:rFonts w:ascii="Times New Roman" w:hAnsi="Times New Roman" w:cs="Times New Roman"/>
          <w:sz w:val="24"/>
          <w:szCs w:val="24"/>
        </w:rPr>
        <w:t xml:space="preserve">. </w:t>
      </w:r>
    </w:p>
    <w:p w14:paraId="7F7CA341" w14:textId="0BA712F3" w:rsidR="00B943C9" w:rsidRPr="0065634E" w:rsidRDefault="00B943C9" w:rsidP="00855693">
      <w:pPr>
        <w:rPr>
          <w:rFonts w:ascii="Times New Roman" w:hAnsi="Times New Roman" w:cs="Times New Roman"/>
          <w:sz w:val="24"/>
          <w:szCs w:val="24"/>
        </w:rPr>
      </w:pPr>
      <w:proofErr w:type="gramStart"/>
      <w:r w:rsidRPr="0065634E">
        <w:rPr>
          <w:rFonts w:ascii="Times New Roman" w:hAnsi="Times New Roman" w:cs="Times New Roman"/>
          <w:sz w:val="24"/>
          <w:szCs w:val="24"/>
        </w:rPr>
        <w:t>«Il</w:t>
      </w:r>
      <w:proofErr w:type="gramEnd"/>
      <w:r w:rsidRPr="0065634E">
        <w:rPr>
          <w:rFonts w:ascii="Times New Roman" w:hAnsi="Times New Roman" w:cs="Times New Roman"/>
          <w:sz w:val="24"/>
          <w:szCs w:val="24"/>
        </w:rPr>
        <w:t xml:space="preserve"> m’arrive au moins un incident par mois, raconte le Dr C., généraliste à Argenteuil. J’ai signalé le dernier au Conseil départemental, car j’ai vraiment eu peur :  la patiente, à qui j’avais prescrit 3 jours d’arrêt de travail un vendredi, a déboulé dans mon cabinet pour exiger une prolongation. Le ton est monté, avec injures et menace de salir ma réputation sur internet. » D’autres médecins libéraux du département </w:t>
      </w:r>
      <w:r w:rsidR="00855693" w:rsidRPr="0065634E">
        <w:rPr>
          <w:rFonts w:ascii="Times New Roman" w:hAnsi="Times New Roman" w:cs="Times New Roman"/>
          <w:sz w:val="24"/>
          <w:szCs w:val="24"/>
        </w:rPr>
        <w:t>ont relaté au CDOM</w:t>
      </w:r>
      <w:r w:rsidRPr="0065634E">
        <w:rPr>
          <w:rFonts w:ascii="Times New Roman" w:hAnsi="Times New Roman" w:cs="Times New Roman"/>
          <w:sz w:val="24"/>
          <w:szCs w:val="24"/>
        </w:rPr>
        <w:t xml:space="preserve"> des incidents de plus en plus fréquents, parfois chaque semaine : un refus de prescription de traitement ou de bilan complet, de délivrance de certificat d’aptitude au sport figurent parmi les premiers motifs de dérapages.  </w:t>
      </w:r>
    </w:p>
    <w:p w14:paraId="0A991FBB" w14:textId="251CC349" w:rsidR="00B943C9" w:rsidRPr="0065634E" w:rsidRDefault="0065634E" w:rsidP="00855693">
      <w:pPr>
        <w:rPr>
          <w:rFonts w:ascii="Times New Roman" w:hAnsi="Times New Roman" w:cs="Times New Roman"/>
          <w:sz w:val="24"/>
          <w:szCs w:val="24"/>
        </w:rPr>
      </w:pPr>
      <w:r>
        <w:rPr>
          <w:rFonts w:ascii="Times New Roman" w:hAnsi="Times New Roman" w:cs="Times New Roman"/>
          <w:b/>
          <w:bCs/>
          <w:sz w:val="24"/>
          <w:szCs w:val="24"/>
        </w:rPr>
        <w:t>P</w:t>
      </w:r>
      <w:r w:rsidR="00B943C9" w:rsidRPr="0065634E">
        <w:rPr>
          <w:rFonts w:ascii="Times New Roman" w:hAnsi="Times New Roman" w:cs="Times New Roman"/>
          <w:b/>
          <w:bCs/>
          <w:sz w:val="24"/>
          <w:szCs w:val="24"/>
        </w:rPr>
        <w:t xml:space="preserve">rogression </w:t>
      </w:r>
      <w:r>
        <w:rPr>
          <w:rFonts w:ascii="Times New Roman" w:hAnsi="Times New Roman" w:cs="Times New Roman"/>
          <w:b/>
          <w:bCs/>
          <w:sz w:val="24"/>
          <w:szCs w:val="24"/>
        </w:rPr>
        <w:t xml:space="preserve">inquiétante </w:t>
      </w:r>
      <w:r w:rsidR="00B943C9" w:rsidRPr="0065634E">
        <w:rPr>
          <w:rFonts w:ascii="Times New Roman" w:hAnsi="Times New Roman" w:cs="Times New Roman"/>
          <w:b/>
          <w:bCs/>
          <w:sz w:val="24"/>
          <w:szCs w:val="24"/>
        </w:rPr>
        <w:t>des chiffres</w:t>
      </w:r>
      <w:r w:rsidR="00B943C9" w:rsidRPr="0065634E">
        <w:rPr>
          <w:rFonts w:ascii="Times New Roman" w:hAnsi="Times New Roman" w:cs="Times New Roman"/>
          <w:sz w:val="24"/>
          <w:szCs w:val="24"/>
        </w:rPr>
        <w:t> </w:t>
      </w:r>
    </w:p>
    <w:p w14:paraId="2F630241" w14:textId="33A8BE56" w:rsidR="00B943C9" w:rsidRPr="0065634E" w:rsidRDefault="00B943C9" w:rsidP="00855693">
      <w:pPr>
        <w:rPr>
          <w:rFonts w:ascii="Times New Roman" w:hAnsi="Times New Roman" w:cs="Times New Roman"/>
          <w:sz w:val="24"/>
          <w:szCs w:val="24"/>
        </w:rPr>
      </w:pPr>
      <w:r w:rsidRPr="0065634E">
        <w:rPr>
          <w:rFonts w:ascii="Times New Roman" w:hAnsi="Times New Roman" w:cs="Times New Roman"/>
          <w:sz w:val="24"/>
          <w:szCs w:val="24"/>
        </w:rPr>
        <w:t xml:space="preserve">Depuis janvier 2023, 20 agressions verbales ont été déclarées au CDOM 95, ainsi que 20 cas d’usurpation d’identité (19 pour des ordonnances, 1 pour AT). Mais ces chiffres ne représentent que la partie émergée de la problématique, un grand nombre de médecins n’effectuant ni signalement ni dépôt de plainte (faute de temps, ou parce qu’ils ne considèrent pas la démarche utile). En France, le recensement de l’année 2022 mettait en exergue une augmentation de plus de 23% de signalements de violences envers les médecins en un an. Le phénomène est international, comme en témoigne l’Observatoire Européen des violences créé en 2017. Selon l’OMS, entre 8% et 38% des professionnels de la santé seraient victimes de violences physiques au cours de leur carrière. </w:t>
      </w:r>
    </w:p>
    <w:p w14:paraId="17B183CA" w14:textId="77777777" w:rsidR="00B943C9" w:rsidRPr="0065634E" w:rsidRDefault="00B943C9" w:rsidP="00855693">
      <w:pPr>
        <w:rPr>
          <w:rFonts w:ascii="Times New Roman" w:hAnsi="Times New Roman" w:cs="Times New Roman"/>
          <w:sz w:val="24"/>
          <w:szCs w:val="24"/>
        </w:rPr>
      </w:pPr>
      <w:r w:rsidRPr="0065634E">
        <w:rPr>
          <w:rFonts w:ascii="Times New Roman" w:hAnsi="Times New Roman" w:cs="Times New Roman"/>
          <w:b/>
          <w:bCs/>
          <w:sz w:val="24"/>
          <w:szCs w:val="24"/>
        </w:rPr>
        <w:t>Comment réagir pendant et après l’agression</w:t>
      </w:r>
      <w:r w:rsidRPr="0065634E">
        <w:rPr>
          <w:rFonts w:ascii="Times New Roman" w:hAnsi="Times New Roman" w:cs="Times New Roman"/>
          <w:sz w:val="24"/>
          <w:szCs w:val="24"/>
        </w:rPr>
        <w:t> </w:t>
      </w:r>
    </w:p>
    <w:p w14:paraId="1019A178" w14:textId="1500E725" w:rsidR="00B943C9" w:rsidRPr="0065634E" w:rsidRDefault="00B943C9" w:rsidP="00855693">
      <w:pPr>
        <w:rPr>
          <w:rFonts w:ascii="Times New Roman" w:hAnsi="Times New Roman" w:cs="Times New Roman"/>
          <w:sz w:val="24"/>
          <w:szCs w:val="24"/>
        </w:rPr>
      </w:pPr>
      <w:r w:rsidRPr="0065634E">
        <w:rPr>
          <w:rFonts w:ascii="Times New Roman" w:hAnsi="Times New Roman" w:cs="Times New Roman"/>
          <w:sz w:val="24"/>
          <w:szCs w:val="24"/>
        </w:rPr>
        <w:t xml:space="preserve">Face à un patient agressif, le praticien </w:t>
      </w:r>
      <w:r w:rsidR="00B664AD" w:rsidRPr="0065634E">
        <w:rPr>
          <w:rFonts w:ascii="Times New Roman" w:hAnsi="Times New Roman" w:cs="Times New Roman"/>
          <w:sz w:val="24"/>
          <w:szCs w:val="24"/>
        </w:rPr>
        <w:t xml:space="preserve">doit avant tout </w:t>
      </w:r>
      <w:r w:rsidRPr="0065634E">
        <w:rPr>
          <w:rFonts w:ascii="Times New Roman" w:hAnsi="Times New Roman" w:cs="Times New Roman"/>
          <w:sz w:val="24"/>
          <w:szCs w:val="24"/>
        </w:rPr>
        <w:t>tente</w:t>
      </w:r>
      <w:r w:rsidR="00B664AD" w:rsidRPr="0065634E">
        <w:rPr>
          <w:rFonts w:ascii="Times New Roman" w:hAnsi="Times New Roman" w:cs="Times New Roman"/>
          <w:sz w:val="24"/>
          <w:szCs w:val="24"/>
        </w:rPr>
        <w:t>r</w:t>
      </w:r>
      <w:r w:rsidRPr="0065634E">
        <w:rPr>
          <w:rFonts w:ascii="Times New Roman" w:hAnsi="Times New Roman" w:cs="Times New Roman"/>
          <w:sz w:val="24"/>
          <w:szCs w:val="24"/>
        </w:rPr>
        <w:t xml:space="preserve"> de désamorcer la situation en restant ferme et calme, </w:t>
      </w:r>
      <w:r w:rsidR="00855693" w:rsidRPr="0065634E">
        <w:rPr>
          <w:rFonts w:ascii="Times New Roman" w:hAnsi="Times New Roman" w:cs="Times New Roman"/>
          <w:sz w:val="24"/>
          <w:szCs w:val="24"/>
        </w:rPr>
        <w:t xml:space="preserve">tout </w:t>
      </w:r>
      <w:r w:rsidRPr="0065634E">
        <w:rPr>
          <w:rFonts w:ascii="Times New Roman" w:hAnsi="Times New Roman" w:cs="Times New Roman"/>
          <w:sz w:val="24"/>
          <w:szCs w:val="24"/>
        </w:rPr>
        <w:t xml:space="preserve">en exprimant </w:t>
      </w:r>
      <w:r w:rsidR="00B664AD" w:rsidRPr="0065634E">
        <w:rPr>
          <w:rFonts w:ascii="Times New Roman" w:hAnsi="Times New Roman" w:cs="Times New Roman"/>
          <w:sz w:val="24"/>
          <w:szCs w:val="24"/>
        </w:rPr>
        <w:t>au patient qu’il est entendu et compris</w:t>
      </w:r>
      <w:r w:rsidRPr="0065634E">
        <w:rPr>
          <w:rFonts w:ascii="Times New Roman" w:hAnsi="Times New Roman" w:cs="Times New Roman"/>
          <w:sz w:val="24"/>
          <w:szCs w:val="24"/>
        </w:rPr>
        <w:t xml:space="preserve">. Lorsque la situation dérape, garder une distance de sécurité puis abréger la consultation. Le conseil national de l’Ordre des médecins encourage fortement les médecins victimes d’agression à </w:t>
      </w:r>
      <w:r w:rsidR="00B664AD" w:rsidRPr="0065634E">
        <w:rPr>
          <w:rFonts w:ascii="Times New Roman" w:hAnsi="Times New Roman" w:cs="Times New Roman"/>
          <w:sz w:val="24"/>
          <w:szCs w:val="24"/>
        </w:rPr>
        <w:t xml:space="preserve">le </w:t>
      </w:r>
      <w:r w:rsidRPr="0065634E">
        <w:rPr>
          <w:rFonts w:ascii="Times New Roman" w:hAnsi="Times New Roman" w:cs="Times New Roman"/>
          <w:sz w:val="24"/>
          <w:szCs w:val="24"/>
        </w:rPr>
        <w:t xml:space="preserve">déclarer auprès de leur conseil départemental – et notamment les médecins hospitaliers, trop peu représentés aujourd’hui dans l’Observatoire de la sécurité. Cette déclaration peut être réalisée en ligne. Ce signalement permet de connaître les problèmes d’insécurité rencontrés </w:t>
      </w:r>
      <w:r w:rsidRPr="0065634E">
        <w:rPr>
          <w:rFonts w:ascii="Times New Roman" w:hAnsi="Times New Roman" w:cs="Times New Roman"/>
          <w:sz w:val="24"/>
          <w:szCs w:val="24"/>
        </w:rPr>
        <w:lastRenderedPageBreak/>
        <w:t xml:space="preserve">par les médecins sur le territoire, d’en analyser les causes et d’agir en lien avec les pouvoirs publics, qui doivent se saisir de cet enjeu majeur pour apporter des réponses concrètes aux médecins, dans la durée. Depuis novembre 2023, les signalements sont également transmis au Conseil Européen des ordres de médecins. Il </w:t>
      </w:r>
      <w:r w:rsidR="00B664AD" w:rsidRPr="0065634E">
        <w:rPr>
          <w:rFonts w:ascii="Times New Roman" w:hAnsi="Times New Roman" w:cs="Times New Roman"/>
          <w:sz w:val="24"/>
          <w:szCs w:val="24"/>
        </w:rPr>
        <w:t>convient</w:t>
      </w:r>
      <w:r w:rsidRPr="0065634E">
        <w:rPr>
          <w:rFonts w:ascii="Times New Roman" w:hAnsi="Times New Roman" w:cs="Times New Roman"/>
          <w:sz w:val="24"/>
          <w:szCs w:val="24"/>
        </w:rPr>
        <w:t xml:space="preserve"> également </w:t>
      </w:r>
      <w:r w:rsidR="00B664AD" w:rsidRPr="0065634E">
        <w:rPr>
          <w:rFonts w:ascii="Times New Roman" w:hAnsi="Times New Roman" w:cs="Times New Roman"/>
          <w:sz w:val="24"/>
          <w:szCs w:val="24"/>
        </w:rPr>
        <w:t xml:space="preserve">de </w:t>
      </w:r>
      <w:r w:rsidRPr="0065634E">
        <w:rPr>
          <w:rFonts w:ascii="Times New Roman" w:hAnsi="Times New Roman" w:cs="Times New Roman"/>
          <w:sz w:val="24"/>
          <w:szCs w:val="24"/>
        </w:rPr>
        <w:t xml:space="preserve">déposer une plainte </w:t>
      </w:r>
      <w:r w:rsidR="00B664AD" w:rsidRPr="0065634E">
        <w:rPr>
          <w:rFonts w:ascii="Times New Roman" w:hAnsi="Times New Roman" w:cs="Times New Roman"/>
          <w:sz w:val="24"/>
          <w:szCs w:val="24"/>
        </w:rPr>
        <w:t xml:space="preserve">dans un service de police ou de gendarmerie, ou </w:t>
      </w:r>
      <w:r w:rsidR="00855693" w:rsidRPr="0065634E">
        <w:rPr>
          <w:rFonts w:ascii="Times New Roman" w:hAnsi="Times New Roman" w:cs="Times New Roman"/>
          <w:sz w:val="24"/>
          <w:szCs w:val="24"/>
        </w:rPr>
        <w:t>d’</w:t>
      </w:r>
      <w:r w:rsidR="00B664AD" w:rsidRPr="0065634E">
        <w:rPr>
          <w:rFonts w:ascii="Times New Roman" w:hAnsi="Times New Roman" w:cs="Times New Roman"/>
          <w:sz w:val="24"/>
          <w:szCs w:val="24"/>
        </w:rPr>
        <w:t>adresser la plainte directement au Procureur de la République, par lettre sur papier libre</w:t>
      </w:r>
      <w:r w:rsidRPr="0065634E">
        <w:rPr>
          <w:rFonts w:ascii="Times New Roman" w:hAnsi="Times New Roman" w:cs="Times New Roman"/>
          <w:sz w:val="24"/>
          <w:szCs w:val="24"/>
        </w:rPr>
        <w:t xml:space="preserve"> ; pour renforcer l’impact de cette démarche, le CDOM peut </w:t>
      </w:r>
      <w:r w:rsidR="00855693" w:rsidRPr="0065634E">
        <w:rPr>
          <w:rFonts w:ascii="Times New Roman" w:hAnsi="Times New Roman" w:cs="Times New Roman"/>
          <w:sz w:val="24"/>
          <w:szCs w:val="24"/>
        </w:rPr>
        <w:t>être sollicité pour intervenir</w:t>
      </w:r>
      <w:r w:rsidRPr="0065634E">
        <w:rPr>
          <w:rFonts w:ascii="Times New Roman" w:hAnsi="Times New Roman" w:cs="Times New Roman"/>
          <w:sz w:val="24"/>
          <w:szCs w:val="24"/>
        </w:rPr>
        <w:t xml:space="preserve"> auprès des autorités de </w:t>
      </w:r>
      <w:r w:rsidR="00B664AD" w:rsidRPr="0065634E">
        <w:rPr>
          <w:rFonts w:ascii="Times New Roman" w:hAnsi="Times New Roman" w:cs="Times New Roman"/>
          <w:sz w:val="24"/>
          <w:szCs w:val="24"/>
        </w:rPr>
        <w:t>p</w:t>
      </w:r>
      <w:r w:rsidRPr="0065634E">
        <w:rPr>
          <w:rFonts w:ascii="Times New Roman" w:hAnsi="Times New Roman" w:cs="Times New Roman"/>
          <w:sz w:val="24"/>
          <w:szCs w:val="24"/>
        </w:rPr>
        <w:t xml:space="preserve">olice. </w:t>
      </w:r>
    </w:p>
    <w:p w14:paraId="34E320EA" w14:textId="77777777" w:rsidR="00B943C9" w:rsidRPr="0065634E" w:rsidRDefault="00B943C9" w:rsidP="00855693">
      <w:pPr>
        <w:rPr>
          <w:rFonts w:ascii="Times New Roman" w:hAnsi="Times New Roman" w:cs="Times New Roman"/>
          <w:sz w:val="24"/>
          <w:szCs w:val="24"/>
        </w:rPr>
      </w:pPr>
      <w:r w:rsidRPr="0065634E">
        <w:rPr>
          <w:rFonts w:ascii="Times New Roman" w:hAnsi="Times New Roman" w:cs="Times New Roman"/>
          <w:b/>
          <w:bCs/>
          <w:sz w:val="24"/>
          <w:szCs w:val="24"/>
        </w:rPr>
        <w:t>Se séparer d’un patient, quand et comment</w:t>
      </w:r>
    </w:p>
    <w:p w14:paraId="08728A8D" w14:textId="11703F9D" w:rsidR="00B943C9" w:rsidRPr="0065634E" w:rsidRDefault="00B943C9" w:rsidP="00855693">
      <w:pPr>
        <w:rPr>
          <w:rFonts w:ascii="Times New Roman" w:hAnsi="Times New Roman" w:cs="Times New Roman"/>
          <w:sz w:val="24"/>
          <w:szCs w:val="24"/>
          <w:shd w:val="clear" w:color="auto" w:fill="FFFFFF"/>
        </w:rPr>
      </w:pPr>
      <w:r w:rsidRPr="0065634E">
        <w:rPr>
          <w:rFonts w:ascii="Times New Roman" w:hAnsi="Times New Roman" w:cs="Times New Roman"/>
          <w:sz w:val="24"/>
          <w:szCs w:val="24"/>
        </w:rPr>
        <w:t xml:space="preserve">Il est possible de refuser de prendre en charge à </w:t>
      </w:r>
      <w:r w:rsidRPr="0065634E">
        <w:rPr>
          <w:rFonts w:ascii="Times New Roman" w:hAnsi="Times New Roman" w:cs="Times New Roman"/>
          <w:sz w:val="24"/>
          <w:szCs w:val="24"/>
          <w:shd w:val="clear" w:color="auto" w:fill="FFFFFF"/>
        </w:rPr>
        <w:t>nouveau un patient qui s’est déjà montré agressif</w:t>
      </w:r>
      <w:r w:rsidR="00B664AD" w:rsidRPr="0065634E">
        <w:rPr>
          <w:rFonts w:ascii="Times New Roman" w:hAnsi="Times New Roman" w:cs="Times New Roman"/>
          <w:sz w:val="24"/>
          <w:szCs w:val="24"/>
          <w:shd w:val="clear" w:color="auto" w:fill="FFFFFF"/>
        </w:rPr>
        <w:t>,</w:t>
      </w:r>
      <w:r w:rsidRPr="0065634E">
        <w:rPr>
          <w:rFonts w:ascii="Times New Roman" w:hAnsi="Times New Roman" w:cs="Times New Roman"/>
          <w:sz w:val="24"/>
          <w:szCs w:val="24"/>
          <w:shd w:val="clear" w:color="auto" w:fill="FFFFFF"/>
        </w:rPr>
        <w:t xml:space="preserve"> à condition que les critères d’urgence soient écartés</w:t>
      </w:r>
      <w:r w:rsidR="00B664AD" w:rsidRPr="0065634E">
        <w:rPr>
          <w:rFonts w:ascii="Times New Roman" w:hAnsi="Times New Roman" w:cs="Times New Roman"/>
          <w:sz w:val="24"/>
          <w:szCs w:val="24"/>
          <w:shd w:val="clear" w:color="auto" w:fill="FFFFFF"/>
        </w:rPr>
        <w:t xml:space="preserve">. </w:t>
      </w:r>
      <w:r w:rsidRPr="0065634E">
        <w:rPr>
          <w:rFonts w:ascii="Times New Roman" w:hAnsi="Times New Roman" w:cs="Times New Roman"/>
          <w:sz w:val="24"/>
          <w:szCs w:val="24"/>
          <w:shd w:val="clear" w:color="auto" w:fill="FFFFFF"/>
        </w:rPr>
        <w:t>Pour se dégager de cette obligation, le praticien doit prévenir son patient sans délai par écrit sous le motif “</w:t>
      </w:r>
      <w:r w:rsidRPr="0065634E">
        <w:rPr>
          <w:rStyle w:val="Accentuation"/>
          <w:rFonts w:ascii="Times New Roman" w:hAnsi="Times New Roman" w:cs="Times New Roman"/>
          <w:sz w:val="24"/>
          <w:szCs w:val="24"/>
          <w:shd w:val="clear" w:color="auto" w:fill="FFFFFF"/>
        </w:rPr>
        <w:t>Rupture de la relation de confiance</w:t>
      </w:r>
      <w:r w:rsidRPr="0065634E">
        <w:rPr>
          <w:rFonts w:ascii="Times New Roman" w:hAnsi="Times New Roman" w:cs="Times New Roman"/>
          <w:sz w:val="24"/>
          <w:szCs w:val="24"/>
          <w:shd w:val="clear" w:color="auto" w:fill="FFFFFF"/>
        </w:rPr>
        <w:t>” et transmettre toutes les informations nécessaires au nouveau médecin désigné au titre de la continuité des soins. Une copie de ce courrier doit être adressée au conseil départemental de l’Ordre</w:t>
      </w:r>
      <w:r w:rsidR="00595DE3">
        <w:rPr>
          <w:rFonts w:ascii="Times New Roman" w:hAnsi="Times New Roman" w:cs="Times New Roman"/>
          <w:color w:val="FF0000"/>
          <w:sz w:val="24"/>
          <w:szCs w:val="24"/>
          <w:shd w:val="clear" w:color="auto" w:fill="FFFFFF"/>
        </w:rPr>
        <w:t xml:space="preserve"> et à la CPAM</w:t>
      </w:r>
      <w:r w:rsidRPr="0065634E">
        <w:rPr>
          <w:rFonts w:ascii="Times New Roman" w:hAnsi="Times New Roman" w:cs="Times New Roman"/>
          <w:sz w:val="24"/>
          <w:szCs w:val="24"/>
          <w:shd w:val="clear" w:color="auto" w:fill="FFFFFF"/>
        </w:rPr>
        <w:t xml:space="preserve">. </w:t>
      </w:r>
    </w:p>
    <w:p w14:paraId="3598700F" w14:textId="04E0FCCA" w:rsidR="00855693" w:rsidRPr="0065634E" w:rsidRDefault="00855693" w:rsidP="00855693">
      <w:pPr>
        <w:rPr>
          <w:rFonts w:ascii="Times New Roman" w:hAnsi="Times New Roman" w:cs="Times New Roman"/>
          <w:b/>
          <w:bCs/>
          <w:color w:val="434343"/>
          <w:sz w:val="24"/>
          <w:szCs w:val="24"/>
          <w:shd w:val="clear" w:color="auto" w:fill="FFFFFF"/>
        </w:rPr>
      </w:pPr>
      <w:r w:rsidRPr="0065634E">
        <w:rPr>
          <w:rFonts w:ascii="Times New Roman" w:hAnsi="Times New Roman" w:cs="Times New Roman"/>
          <w:b/>
          <w:bCs/>
          <w:color w:val="434343"/>
          <w:sz w:val="24"/>
          <w:szCs w:val="24"/>
          <w:shd w:val="clear" w:color="auto" w:fill="FFFFFF"/>
        </w:rPr>
        <w:t xml:space="preserve">Nathalie Chahine </w:t>
      </w:r>
    </w:p>
    <w:p w14:paraId="6A28ADFC" w14:textId="77777777" w:rsidR="00B664AD" w:rsidRPr="0065634E" w:rsidRDefault="00B664AD" w:rsidP="00B943C9">
      <w:pPr>
        <w:pStyle w:val="Paragraphedeliste"/>
        <w:rPr>
          <w:rFonts w:ascii="Times New Roman" w:hAnsi="Times New Roman" w:cs="Times New Roman"/>
          <w:color w:val="434343"/>
          <w:sz w:val="24"/>
          <w:szCs w:val="24"/>
          <w:shd w:val="clear" w:color="auto" w:fill="FFFFFF"/>
        </w:rPr>
      </w:pPr>
    </w:p>
    <w:p w14:paraId="79BD96A9" w14:textId="77777777" w:rsidR="00B664AD" w:rsidRPr="0065634E" w:rsidRDefault="00B664AD" w:rsidP="00B664AD">
      <w:pPr>
        <w:rPr>
          <w:rFonts w:ascii="Times New Roman" w:hAnsi="Times New Roman" w:cs="Times New Roman"/>
          <w:sz w:val="24"/>
          <w:szCs w:val="24"/>
        </w:rPr>
      </w:pPr>
      <w:r w:rsidRPr="0065634E">
        <w:rPr>
          <w:rFonts w:ascii="Times New Roman" w:hAnsi="Times New Roman" w:cs="Times New Roman"/>
          <w:b/>
          <w:bCs/>
          <w:sz w:val="24"/>
          <w:szCs w:val="24"/>
        </w:rPr>
        <w:t>AFFAIRES DISCIPLINAIRES</w:t>
      </w:r>
      <w:r w:rsidRPr="0065634E">
        <w:rPr>
          <w:rFonts w:ascii="Times New Roman" w:hAnsi="Times New Roman" w:cs="Times New Roman"/>
          <w:sz w:val="24"/>
          <w:szCs w:val="24"/>
        </w:rPr>
        <w:t xml:space="preserve"> </w:t>
      </w:r>
    </w:p>
    <w:p w14:paraId="7949D08B" w14:textId="6DD69B42" w:rsidR="00B664AD" w:rsidRPr="0065634E" w:rsidRDefault="00855693" w:rsidP="00B664AD">
      <w:pPr>
        <w:rPr>
          <w:rFonts w:ascii="Times New Roman" w:hAnsi="Times New Roman" w:cs="Times New Roman"/>
          <w:b/>
          <w:bCs/>
          <w:sz w:val="24"/>
          <w:szCs w:val="24"/>
        </w:rPr>
      </w:pPr>
      <w:r w:rsidRPr="0065634E">
        <w:rPr>
          <w:rFonts w:ascii="Times New Roman" w:hAnsi="Times New Roman" w:cs="Times New Roman"/>
          <w:b/>
          <w:bCs/>
          <w:sz w:val="24"/>
          <w:szCs w:val="24"/>
        </w:rPr>
        <w:t xml:space="preserve">                   </w:t>
      </w:r>
      <w:r w:rsidR="00B664AD" w:rsidRPr="0065634E">
        <w:rPr>
          <w:rFonts w:ascii="Times New Roman" w:hAnsi="Times New Roman" w:cs="Times New Roman"/>
          <w:b/>
          <w:bCs/>
          <w:sz w:val="24"/>
          <w:szCs w:val="24"/>
        </w:rPr>
        <w:t>PLAINTE POUR ENVOI D’UNE ORDONNANCE PAR FAX</w:t>
      </w:r>
    </w:p>
    <w:p w14:paraId="1FD26E24" w14:textId="6AFCA011" w:rsidR="00B664AD" w:rsidRPr="0065634E" w:rsidRDefault="00B664AD" w:rsidP="00B664AD">
      <w:pPr>
        <w:rPr>
          <w:rFonts w:ascii="Times New Roman" w:hAnsi="Times New Roman" w:cs="Times New Roman"/>
          <w:sz w:val="24"/>
          <w:szCs w:val="24"/>
        </w:rPr>
      </w:pPr>
      <w:r w:rsidRPr="0065634E">
        <w:rPr>
          <w:rFonts w:ascii="Times New Roman" w:hAnsi="Times New Roman" w:cs="Times New Roman"/>
          <w:b/>
          <w:bCs/>
          <w:sz w:val="24"/>
          <w:szCs w:val="24"/>
        </w:rPr>
        <w:t>Les faits</w:t>
      </w:r>
      <w:r w:rsidRPr="0065634E">
        <w:rPr>
          <w:rFonts w:ascii="Times New Roman" w:hAnsi="Times New Roman" w:cs="Times New Roman"/>
          <w:sz w:val="24"/>
          <w:szCs w:val="24"/>
        </w:rPr>
        <w:t xml:space="preserve"> : Un patient appelle le secrétariat du médecin généraliste qui le suit régulièrement pour demander que l’ordonnance prescrivant un </w:t>
      </w:r>
      <w:proofErr w:type="spellStart"/>
      <w:r w:rsidRPr="0065634E">
        <w:rPr>
          <w:rFonts w:ascii="Times New Roman" w:hAnsi="Times New Roman" w:cs="Times New Roman"/>
          <w:sz w:val="24"/>
          <w:szCs w:val="24"/>
        </w:rPr>
        <w:t>coloscanner</w:t>
      </w:r>
      <w:proofErr w:type="spellEnd"/>
      <w:r w:rsidRPr="0065634E">
        <w:rPr>
          <w:rFonts w:ascii="Times New Roman" w:hAnsi="Times New Roman" w:cs="Times New Roman"/>
          <w:sz w:val="24"/>
          <w:szCs w:val="24"/>
        </w:rPr>
        <w:t xml:space="preserve"> qu’il avait perdue lui soit adressée par fax au foyer d’hébergement dans lequel il réside. L’ordonnance précise le nom et la date de naissance du patient, le contexte clinique : coloscopie incomplète, antécédent de polypes coliques, douleurs abdominales, constipation chronique. Le patient reproche au médecin un manquement du secret médical. Selon lui, cet envoi aurait mis au courant de sa pathologie des tiers et notamment d'autres résidents.</w:t>
      </w:r>
    </w:p>
    <w:p w14:paraId="66D8287A" w14:textId="77777777" w:rsidR="00B664AD" w:rsidRPr="0065634E" w:rsidRDefault="00B664AD" w:rsidP="00B664AD">
      <w:pPr>
        <w:rPr>
          <w:rFonts w:ascii="Times New Roman" w:hAnsi="Times New Roman" w:cs="Times New Roman"/>
          <w:sz w:val="24"/>
          <w:szCs w:val="24"/>
        </w:rPr>
      </w:pPr>
      <w:r w:rsidRPr="0065634E">
        <w:rPr>
          <w:rFonts w:ascii="Times New Roman" w:hAnsi="Times New Roman" w:cs="Times New Roman"/>
          <w:b/>
          <w:bCs/>
          <w:sz w:val="24"/>
          <w:szCs w:val="24"/>
        </w:rPr>
        <w:t>Les manquements déontologiques</w:t>
      </w:r>
      <w:r w:rsidRPr="0065634E">
        <w:rPr>
          <w:rFonts w:ascii="Times New Roman" w:hAnsi="Times New Roman" w:cs="Times New Roman"/>
          <w:sz w:val="24"/>
          <w:szCs w:val="24"/>
        </w:rPr>
        <w:t xml:space="preserve"> : En envoyant l'ordonnance par fax, sans plus de précautions auprès du secrétariat du foyer d'hébergement, le médecin a contrevenu aux dispositions de l’article R.4127-4 : Méconnaissance de l’obligation du secret professionnel. Quelle que soit l'exigence de son patient, le médecin devait utiliser un procédé de transmission permettant le respect du secret médical, par messagerie sécurisée ou par voie postale.</w:t>
      </w:r>
    </w:p>
    <w:p w14:paraId="0D95C284" w14:textId="77777777" w:rsidR="00B664AD" w:rsidRPr="0065634E" w:rsidRDefault="00B664AD" w:rsidP="00B664AD">
      <w:pPr>
        <w:rPr>
          <w:rFonts w:ascii="Times New Roman" w:hAnsi="Times New Roman" w:cs="Times New Roman"/>
          <w:sz w:val="24"/>
          <w:szCs w:val="24"/>
        </w:rPr>
      </w:pPr>
      <w:r w:rsidRPr="0065634E">
        <w:rPr>
          <w:rFonts w:ascii="Times New Roman" w:hAnsi="Times New Roman" w:cs="Times New Roman"/>
          <w:b/>
          <w:bCs/>
          <w:sz w:val="24"/>
          <w:szCs w:val="24"/>
        </w:rPr>
        <w:t>La décision de la chambre disciplinaire</w:t>
      </w:r>
      <w:r w:rsidRPr="0065634E">
        <w:rPr>
          <w:rFonts w:ascii="Times New Roman" w:hAnsi="Times New Roman" w:cs="Times New Roman"/>
          <w:sz w:val="24"/>
          <w:szCs w:val="24"/>
        </w:rPr>
        <w:t xml:space="preserve"> : Le médecin est condamné à un avertissement. </w:t>
      </w:r>
    </w:p>
    <w:p w14:paraId="4553EE89" w14:textId="77777777" w:rsidR="00B664AD" w:rsidRPr="0065634E" w:rsidRDefault="00B664AD" w:rsidP="00B664AD">
      <w:pPr>
        <w:rPr>
          <w:rFonts w:ascii="Times New Roman" w:hAnsi="Times New Roman" w:cs="Times New Roman"/>
          <w:b/>
          <w:bCs/>
          <w:sz w:val="24"/>
          <w:szCs w:val="24"/>
        </w:rPr>
      </w:pPr>
      <w:r w:rsidRPr="0065634E">
        <w:rPr>
          <w:rFonts w:ascii="Times New Roman" w:hAnsi="Times New Roman" w:cs="Times New Roman"/>
          <w:b/>
          <w:bCs/>
          <w:sz w:val="24"/>
          <w:szCs w:val="24"/>
        </w:rPr>
        <w:t>Dr Patricia Escobedo</w:t>
      </w:r>
    </w:p>
    <w:p w14:paraId="0E6741D1" w14:textId="77777777" w:rsidR="00855693" w:rsidRPr="0065634E" w:rsidRDefault="00855693" w:rsidP="00855693">
      <w:pPr>
        <w:rPr>
          <w:rFonts w:ascii="Times New Roman" w:hAnsi="Times New Roman" w:cs="Times New Roman"/>
          <w:b/>
          <w:bCs/>
          <w:sz w:val="24"/>
          <w:szCs w:val="24"/>
        </w:rPr>
      </w:pPr>
    </w:p>
    <w:p w14:paraId="3FF2DA88" w14:textId="60BEAFB3" w:rsidR="00B664AD" w:rsidRPr="0065634E" w:rsidRDefault="00B664AD" w:rsidP="00855693">
      <w:pPr>
        <w:rPr>
          <w:rFonts w:ascii="Times New Roman" w:hAnsi="Times New Roman" w:cs="Times New Roman"/>
          <w:b/>
          <w:bCs/>
          <w:sz w:val="24"/>
          <w:szCs w:val="24"/>
        </w:rPr>
      </w:pPr>
      <w:r w:rsidRPr="0065634E">
        <w:rPr>
          <w:rFonts w:ascii="Times New Roman" w:hAnsi="Times New Roman" w:cs="Times New Roman"/>
          <w:b/>
          <w:bCs/>
          <w:sz w:val="24"/>
          <w:szCs w:val="24"/>
        </w:rPr>
        <w:t>JURIDIQUE</w:t>
      </w:r>
    </w:p>
    <w:p w14:paraId="0ACC2419" w14:textId="77777777" w:rsidR="00B664AD" w:rsidRPr="0065634E" w:rsidRDefault="00B664AD" w:rsidP="00855693">
      <w:pPr>
        <w:rPr>
          <w:rFonts w:ascii="Times New Roman" w:hAnsi="Times New Roman" w:cs="Times New Roman"/>
          <w:b/>
          <w:bCs/>
          <w:sz w:val="24"/>
          <w:szCs w:val="24"/>
        </w:rPr>
      </w:pPr>
      <w:r w:rsidRPr="0065634E">
        <w:rPr>
          <w:rFonts w:ascii="Times New Roman" w:hAnsi="Times New Roman" w:cs="Times New Roman"/>
          <w:b/>
          <w:bCs/>
          <w:sz w:val="24"/>
          <w:szCs w:val="24"/>
        </w:rPr>
        <w:t>Financement des formations : du nouveau pour les Praticiens Hospitaliers</w:t>
      </w:r>
    </w:p>
    <w:p w14:paraId="6E56E872" w14:textId="77777777" w:rsidR="00B664AD" w:rsidRPr="0065634E" w:rsidRDefault="00B664AD" w:rsidP="00855693">
      <w:pPr>
        <w:rPr>
          <w:rFonts w:ascii="Times New Roman" w:hAnsi="Times New Roman" w:cs="Times New Roman"/>
          <w:sz w:val="24"/>
          <w:szCs w:val="24"/>
        </w:rPr>
      </w:pPr>
      <w:r w:rsidRPr="0065634E">
        <w:rPr>
          <w:rFonts w:ascii="Times New Roman" w:hAnsi="Times New Roman" w:cs="Times New Roman"/>
          <w:sz w:val="24"/>
          <w:szCs w:val="24"/>
        </w:rPr>
        <w:t xml:space="preserve">Paru en octobre 2023, un décret octroie aux Praticiens Hospitaliers le droit de bénéficier d’une indemnisation durant leur formation de troisième cycle destinée à obtenir un autre diplôme d’études spécialisées, une option ou une Formation Spécialisées Transversale (FST). </w:t>
      </w:r>
    </w:p>
    <w:p w14:paraId="172051C8" w14:textId="77777777" w:rsidR="00B664AD" w:rsidRPr="0065634E" w:rsidRDefault="00B664AD" w:rsidP="00855693">
      <w:pPr>
        <w:rPr>
          <w:rFonts w:ascii="Times New Roman" w:hAnsi="Times New Roman" w:cs="Times New Roman"/>
          <w:b/>
          <w:bCs/>
          <w:sz w:val="24"/>
          <w:szCs w:val="24"/>
        </w:rPr>
      </w:pPr>
      <w:r w:rsidRPr="0065634E">
        <w:rPr>
          <w:rFonts w:ascii="Times New Roman" w:hAnsi="Times New Roman" w:cs="Times New Roman"/>
          <w:b/>
          <w:bCs/>
          <w:sz w:val="24"/>
          <w:szCs w:val="24"/>
        </w:rPr>
        <w:lastRenderedPageBreak/>
        <w:t>Une indemnisation plafonnée à 6 années</w:t>
      </w:r>
    </w:p>
    <w:p w14:paraId="4DEE1C94" w14:textId="77777777" w:rsidR="00B664AD" w:rsidRPr="0065634E" w:rsidRDefault="00B664AD" w:rsidP="00855693">
      <w:pPr>
        <w:rPr>
          <w:rFonts w:ascii="Times New Roman" w:hAnsi="Times New Roman" w:cs="Times New Roman"/>
          <w:sz w:val="24"/>
          <w:szCs w:val="24"/>
        </w:rPr>
      </w:pPr>
      <w:r w:rsidRPr="0065634E">
        <w:rPr>
          <w:rFonts w:ascii="Times New Roman" w:hAnsi="Times New Roman" w:cs="Times New Roman"/>
          <w:sz w:val="24"/>
          <w:szCs w:val="24"/>
        </w:rPr>
        <w:t xml:space="preserve">Ce décret n°2023-1009 précise que l’indemnisation s’applique à toute la durée de la formation, dans la limite de 6 ans. En retour, le praticien s’engage auprès de l’ARS dont il dépend, non seulement à suivre cette formation mais aussi à exercer dans sa nouvelle spécialité dans un établissement de santé pour une durée égale à celle de son indemnisation. Dans le cas contraire et sauf en cas de motif impérieux, il devra rembourser les sommes perçues. </w:t>
      </w:r>
    </w:p>
    <w:p w14:paraId="42CB3913" w14:textId="48318EAB" w:rsidR="00B664AD" w:rsidRPr="0065634E" w:rsidRDefault="00855693" w:rsidP="00855693">
      <w:pPr>
        <w:rPr>
          <w:rFonts w:ascii="Times New Roman" w:hAnsi="Times New Roman" w:cs="Times New Roman"/>
          <w:b/>
          <w:bCs/>
          <w:sz w:val="24"/>
          <w:szCs w:val="24"/>
        </w:rPr>
      </w:pPr>
      <w:r w:rsidRPr="0065634E">
        <w:rPr>
          <w:rFonts w:ascii="Times New Roman" w:hAnsi="Times New Roman" w:cs="Times New Roman"/>
          <w:b/>
          <w:bCs/>
          <w:sz w:val="24"/>
          <w:szCs w:val="24"/>
        </w:rPr>
        <w:t>La</w:t>
      </w:r>
      <w:r w:rsidR="00B664AD" w:rsidRPr="0065634E">
        <w:rPr>
          <w:rFonts w:ascii="Times New Roman" w:hAnsi="Times New Roman" w:cs="Times New Roman"/>
          <w:b/>
          <w:bCs/>
          <w:sz w:val="24"/>
          <w:szCs w:val="24"/>
        </w:rPr>
        <w:t xml:space="preserve"> rémunération maintenue aux trois-quarts</w:t>
      </w:r>
    </w:p>
    <w:p w14:paraId="4632B297" w14:textId="68F1B491" w:rsidR="00B664AD" w:rsidRPr="0065634E" w:rsidRDefault="00B664AD" w:rsidP="00855693">
      <w:pPr>
        <w:rPr>
          <w:rFonts w:ascii="Times New Roman" w:hAnsi="Times New Roman" w:cs="Times New Roman"/>
          <w:sz w:val="24"/>
          <w:szCs w:val="24"/>
        </w:rPr>
      </w:pPr>
      <w:r w:rsidRPr="0065634E">
        <w:rPr>
          <w:rFonts w:ascii="Times New Roman" w:hAnsi="Times New Roman" w:cs="Times New Roman"/>
          <w:sz w:val="24"/>
          <w:szCs w:val="24"/>
        </w:rPr>
        <w:t xml:space="preserve">Le montant de l’indemnité mensuelle égale à 85 % du montant total des émoluments bruts perçus. Pour les praticiens exerçant à temps partiel, le calcul est effectué sur la base des rémunérations perçues à temps plein. A noter que la question de l’indemnisation des médecins libéraux est actuellement à l’étude au </w:t>
      </w:r>
      <w:r w:rsidR="0065634E" w:rsidRPr="0065634E">
        <w:rPr>
          <w:rFonts w:ascii="Times New Roman" w:hAnsi="Times New Roman" w:cs="Times New Roman"/>
          <w:sz w:val="24"/>
          <w:szCs w:val="24"/>
        </w:rPr>
        <w:t>ministère</w:t>
      </w:r>
      <w:r w:rsidRPr="0065634E">
        <w:rPr>
          <w:rFonts w:ascii="Times New Roman" w:hAnsi="Times New Roman" w:cs="Times New Roman"/>
          <w:sz w:val="24"/>
          <w:szCs w:val="24"/>
        </w:rPr>
        <w:t xml:space="preserve"> de la Santé</w:t>
      </w:r>
      <w:r w:rsidR="00855693" w:rsidRPr="0065634E">
        <w:rPr>
          <w:rFonts w:ascii="Times New Roman" w:hAnsi="Times New Roman" w:cs="Times New Roman"/>
          <w:sz w:val="24"/>
          <w:szCs w:val="24"/>
        </w:rPr>
        <w:t>…</w:t>
      </w:r>
    </w:p>
    <w:p w14:paraId="21FA346E" w14:textId="77777777" w:rsidR="00B664AD" w:rsidRPr="0065634E" w:rsidRDefault="00B664AD" w:rsidP="00B664AD">
      <w:pPr>
        <w:pStyle w:val="Paragraphedeliste"/>
        <w:rPr>
          <w:rFonts w:ascii="Times New Roman" w:hAnsi="Times New Roman" w:cs="Times New Roman"/>
          <w:sz w:val="24"/>
          <w:szCs w:val="24"/>
        </w:rPr>
      </w:pPr>
    </w:p>
    <w:p w14:paraId="78BFE8E6" w14:textId="77777777" w:rsidR="00B943C9" w:rsidRPr="0065634E" w:rsidRDefault="00B943C9" w:rsidP="00B943C9">
      <w:pPr>
        <w:rPr>
          <w:rFonts w:ascii="Times New Roman" w:hAnsi="Times New Roman" w:cs="Times New Roman"/>
          <w:sz w:val="24"/>
          <w:szCs w:val="24"/>
        </w:rPr>
      </w:pPr>
    </w:p>
    <w:p w14:paraId="554FBFCA" w14:textId="77777777" w:rsidR="00B943C9" w:rsidRPr="0065634E" w:rsidRDefault="00B943C9" w:rsidP="00B943C9">
      <w:pPr>
        <w:rPr>
          <w:rFonts w:ascii="Times New Roman" w:hAnsi="Times New Roman" w:cs="Times New Roman"/>
          <w:color w:val="2E74B5" w:themeColor="accent5" w:themeShade="BF"/>
          <w:sz w:val="24"/>
          <w:szCs w:val="24"/>
        </w:rPr>
      </w:pPr>
    </w:p>
    <w:p w14:paraId="43E2AA6C" w14:textId="77777777" w:rsidR="00BA5A54" w:rsidRPr="0065634E" w:rsidRDefault="00BA5A54">
      <w:pPr>
        <w:rPr>
          <w:rFonts w:ascii="Times New Roman" w:hAnsi="Times New Roman" w:cs="Times New Roman"/>
          <w:sz w:val="24"/>
          <w:szCs w:val="24"/>
        </w:rPr>
      </w:pPr>
    </w:p>
    <w:sectPr w:rsidR="00BA5A54" w:rsidRPr="006563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3A41FC"/>
    <w:multiLevelType w:val="hybridMultilevel"/>
    <w:tmpl w:val="FFCA8D18"/>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80303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3C9"/>
    <w:rsid w:val="00330B1C"/>
    <w:rsid w:val="00595DE3"/>
    <w:rsid w:val="0065634E"/>
    <w:rsid w:val="00765398"/>
    <w:rsid w:val="007F7BC1"/>
    <w:rsid w:val="00855693"/>
    <w:rsid w:val="00A56F60"/>
    <w:rsid w:val="00B664AD"/>
    <w:rsid w:val="00B943C9"/>
    <w:rsid w:val="00BA5A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A9BDA"/>
  <w15:chartTrackingRefBased/>
  <w15:docId w15:val="{CD83E414-6890-4E0E-B0C6-80B8E629F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3C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943C9"/>
    <w:pPr>
      <w:ind w:left="720"/>
      <w:contextualSpacing/>
    </w:pPr>
  </w:style>
  <w:style w:type="character" w:styleId="Accentuation">
    <w:name w:val="Emphasis"/>
    <w:basedOn w:val="Policepardfaut"/>
    <w:uiPriority w:val="20"/>
    <w:qFormat/>
    <w:rsid w:val="00B943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1550</Words>
  <Characters>8531</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chahine</dc:creator>
  <cp:keywords/>
  <dc:description/>
  <cp:lastModifiedBy>Sandrine Duranton</cp:lastModifiedBy>
  <cp:revision>2</cp:revision>
  <dcterms:created xsi:type="dcterms:W3CDTF">2023-12-14T16:39:00Z</dcterms:created>
  <dcterms:modified xsi:type="dcterms:W3CDTF">2023-12-14T16:39:00Z</dcterms:modified>
</cp:coreProperties>
</file>